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99EC1" w14:textId="6CB3E6A8" w:rsidR="00311507" w:rsidRDefault="00855C33" w:rsidP="00E732D1">
      <w:pPr>
        <w:pStyle w:val="a3"/>
        <w:tabs>
          <w:tab w:val="left" w:pos="12253"/>
        </w:tabs>
        <w:spacing w:before="61" w:line="475" w:lineRule="auto"/>
        <w:ind w:left="7767" w:right="1352" w:firstLine="1809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0AD5B8" wp14:editId="152AEF51">
            <wp:simplePos x="0" y="0"/>
            <wp:positionH relativeFrom="column">
              <wp:posOffset>209550</wp:posOffset>
            </wp:positionH>
            <wp:positionV relativeFrom="paragraph">
              <wp:posOffset>-377825</wp:posOffset>
            </wp:positionV>
            <wp:extent cx="2066925" cy="1425575"/>
            <wp:effectExtent l="0" t="0" r="9525" b="3175"/>
            <wp:wrapThrough wrapText="bothSides">
              <wp:wrapPolygon edited="0">
                <wp:start x="0" y="0"/>
                <wp:lineTo x="0" y="21359"/>
                <wp:lineTo x="21500" y="21359"/>
                <wp:lineTo x="215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A1" w:rsidRPr="000C17A1">
        <w:t xml:space="preserve"> </w:t>
      </w:r>
      <w:r w:rsidR="00D375E9">
        <w:t>«УТВЕРЖДАЮ» Президент</w:t>
      </w:r>
      <w:r w:rsidR="00D375E9">
        <w:rPr>
          <w:spacing w:val="1"/>
        </w:rPr>
        <w:t xml:space="preserve"> </w:t>
      </w:r>
      <w:r w:rsidR="00D375E9">
        <w:t>Российского</w:t>
      </w:r>
      <w:r w:rsidR="00D375E9">
        <w:rPr>
          <w:spacing w:val="52"/>
        </w:rPr>
        <w:t xml:space="preserve"> </w:t>
      </w:r>
      <w:r w:rsidR="00D375E9">
        <w:t>Союза</w:t>
      </w:r>
      <w:r w:rsidR="00D375E9">
        <w:rPr>
          <w:spacing w:val="-9"/>
        </w:rPr>
        <w:t xml:space="preserve"> </w:t>
      </w:r>
      <w:proofErr w:type="spellStart"/>
      <w:r w:rsidR="00D375E9">
        <w:t>химиков</w:t>
      </w:r>
      <w:r>
        <w:t>___________В</w:t>
      </w:r>
      <w:r w:rsidR="00D375E9">
        <w:rPr>
          <w:spacing w:val="-1"/>
        </w:rPr>
        <w:t>.П</w:t>
      </w:r>
      <w:proofErr w:type="spellEnd"/>
      <w:r w:rsidR="00D375E9">
        <w:rPr>
          <w:spacing w:val="-1"/>
        </w:rPr>
        <w:t>.</w:t>
      </w:r>
      <w:r w:rsidR="00D375E9">
        <w:rPr>
          <w:spacing w:val="-14"/>
        </w:rPr>
        <w:t xml:space="preserve"> </w:t>
      </w:r>
      <w:r w:rsidR="00D375E9">
        <w:t>Иванов</w:t>
      </w:r>
    </w:p>
    <w:p w14:paraId="690F1ABE" w14:textId="517747CD" w:rsidR="00855C33" w:rsidRPr="005A25EB" w:rsidRDefault="00E84AC4" w:rsidP="005A25EB">
      <w:pPr>
        <w:pStyle w:val="a3"/>
        <w:tabs>
          <w:tab w:val="left" w:pos="12253"/>
        </w:tabs>
        <w:ind w:left="7767" w:right="1352" w:firstLine="1809"/>
        <w:jc w:val="right"/>
        <w:rPr>
          <w:i/>
          <w:sz w:val="28"/>
          <w:szCs w:val="28"/>
        </w:rPr>
      </w:pPr>
      <w:r w:rsidRPr="005A25EB">
        <w:rPr>
          <w:i/>
          <w:sz w:val="28"/>
          <w:szCs w:val="28"/>
        </w:rPr>
        <w:t>ПРОЕКТ</w:t>
      </w:r>
    </w:p>
    <w:p w14:paraId="117BFB07" w14:textId="7743C503" w:rsidR="00311507" w:rsidRDefault="00311507" w:rsidP="005A25EB">
      <w:pPr>
        <w:rPr>
          <w:b/>
          <w:sz w:val="20"/>
        </w:rPr>
      </w:pPr>
    </w:p>
    <w:p w14:paraId="706422F5" w14:textId="5049164C" w:rsidR="00311507" w:rsidRPr="0006144D" w:rsidRDefault="00D375E9" w:rsidP="005A25EB">
      <w:pPr>
        <w:pStyle w:val="a4"/>
        <w:spacing w:before="0"/>
        <w:rPr>
          <w:sz w:val="32"/>
          <w:szCs w:val="32"/>
          <w:u w:val="none"/>
        </w:rPr>
      </w:pPr>
      <w:r w:rsidRPr="0006144D">
        <w:rPr>
          <w:sz w:val="32"/>
          <w:szCs w:val="32"/>
          <w:u w:val="thick"/>
        </w:rPr>
        <w:t>План</w:t>
      </w:r>
      <w:r w:rsidRPr="0006144D">
        <w:rPr>
          <w:spacing w:val="-3"/>
          <w:sz w:val="32"/>
          <w:szCs w:val="32"/>
          <w:u w:val="thick"/>
        </w:rPr>
        <w:t xml:space="preserve"> </w:t>
      </w:r>
      <w:r w:rsidRPr="0006144D">
        <w:rPr>
          <w:sz w:val="32"/>
          <w:szCs w:val="32"/>
          <w:u w:val="thick"/>
        </w:rPr>
        <w:t>мероприятий</w:t>
      </w:r>
      <w:r w:rsidRPr="0006144D">
        <w:rPr>
          <w:spacing w:val="-3"/>
          <w:sz w:val="32"/>
          <w:szCs w:val="32"/>
          <w:u w:val="thick"/>
        </w:rPr>
        <w:t xml:space="preserve"> </w:t>
      </w:r>
      <w:r w:rsidR="006234A8">
        <w:rPr>
          <w:spacing w:val="-3"/>
          <w:sz w:val="32"/>
          <w:szCs w:val="32"/>
          <w:u w:val="thick"/>
        </w:rPr>
        <w:t xml:space="preserve">25-летия </w:t>
      </w:r>
      <w:r w:rsidRPr="0006144D">
        <w:rPr>
          <w:sz w:val="32"/>
          <w:szCs w:val="32"/>
          <w:u w:val="thick"/>
        </w:rPr>
        <w:t>Российского</w:t>
      </w:r>
      <w:r w:rsidRPr="0006144D">
        <w:rPr>
          <w:spacing w:val="-3"/>
          <w:sz w:val="32"/>
          <w:szCs w:val="32"/>
          <w:u w:val="thick"/>
        </w:rPr>
        <w:t xml:space="preserve"> </w:t>
      </w:r>
      <w:r w:rsidRPr="0006144D">
        <w:rPr>
          <w:sz w:val="32"/>
          <w:szCs w:val="32"/>
          <w:u w:val="thick"/>
        </w:rPr>
        <w:t>Союза</w:t>
      </w:r>
      <w:r w:rsidRPr="0006144D">
        <w:rPr>
          <w:spacing w:val="-3"/>
          <w:sz w:val="32"/>
          <w:szCs w:val="32"/>
          <w:u w:val="thick"/>
        </w:rPr>
        <w:t xml:space="preserve"> </w:t>
      </w:r>
      <w:r w:rsidRPr="0006144D">
        <w:rPr>
          <w:sz w:val="32"/>
          <w:szCs w:val="32"/>
          <w:u w:val="thick"/>
        </w:rPr>
        <w:t>химиков</w:t>
      </w:r>
      <w:r w:rsidRPr="0006144D">
        <w:rPr>
          <w:spacing w:val="-3"/>
          <w:sz w:val="32"/>
          <w:szCs w:val="32"/>
          <w:u w:val="thick"/>
        </w:rPr>
        <w:t xml:space="preserve"> </w:t>
      </w:r>
      <w:r w:rsidR="006234A8">
        <w:rPr>
          <w:spacing w:val="-3"/>
          <w:sz w:val="32"/>
          <w:szCs w:val="32"/>
          <w:u w:val="thick"/>
        </w:rPr>
        <w:t>(</w:t>
      </w:r>
      <w:r w:rsidR="006234A8">
        <w:rPr>
          <w:sz w:val="32"/>
          <w:szCs w:val="32"/>
          <w:u w:val="thick"/>
        </w:rPr>
        <w:t>2022г.)</w:t>
      </w:r>
    </w:p>
    <w:p w14:paraId="4C9E00F3" w14:textId="77777777" w:rsidR="00311507" w:rsidRDefault="00311507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123"/>
        <w:gridCol w:w="1984"/>
        <w:gridCol w:w="2268"/>
        <w:gridCol w:w="3348"/>
      </w:tblGrid>
      <w:tr w:rsidR="00311507" w14:paraId="76648D03" w14:textId="77777777" w:rsidTr="009713CC">
        <w:trPr>
          <w:trHeight w:val="722"/>
        </w:trPr>
        <w:tc>
          <w:tcPr>
            <w:tcW w:w="539" w:type="dxa"/>
          </w:tcPr>
          <w:p w14:paraId="64974311" w14:textId="77777777" w:rsidR="00311507" w:rsidRDefault="00D375E9" w:rsidP="00FF02D5">
            <w:pPr>
              <w:pStyle w:val="TableParagraph"/>
              <w:spacing w:line="310" w:lineRule="exact"/>
              <w:ind w:left="9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123" w:type="dxa"/>
          </w:tcPr>
          <w:p w14:paraId="19F4C662" w14:textId="2D7C6325" w:rsidR="00311507" w:rsidRPr="007B56A7" w:rsidRDefault="00D375E9">
            <w:pPr>
              <w:pStyle w:val="TableParagraph"/>
              <w:spacing w:line="268" w:lineRule="exact"/>
              <w:ind w:left="1581"/>
              <w:rPr>
                <w:b/>
                <w:sz w:val="26"/>
                <w:szCs w:val="26"/>
              </w:rPr>
            </w:pPr>
            <w:r w:rsidRPr="007B56A7">
              <w:rPr>
                <w:b/>
                <w:sz w:val="26"/>
                <w:szCs w:val="26"/>
              </w:rPr>
              <w:t>Название</w:t>
            </w:r>
            <w:r w:rsidRPr="007B56A7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B56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6B63F5" w14:textId="77777777" w:rsidR="00311507" w:rsidRPr="007B56A7" w:rsidRDefault="00D375E9">
            <w:pPr>
              <w:pStyle w:val="TableParagraph"/>
              <w:spacing w:line="268" w:lineRule="exact"/>
              <w:ind w:left="470" w:right="433"/>
              <w:jc w:val="center"/>
              <w:rPr>
                <w:b/>
                <w:sz w:val="26"/>
                <w:szCs w:val="26"/>
              </w:rPr>
            </w:pPr>
            <w:r w:rsidRPr="007B56A7">
              <w:rPr>
                <w:b/>
                <w:sz w:val="26"/>
                <w:szCs w:val="26"/>
              </w:rPr>
              <w:t>Сроки</w:t>
            </w:r>
          </w:p>
          <w:p w14:paraId="58E69D59" w14:textId="77987AA0" w:rsidR="00311507" w:rsidRPr="007B56A7" w:rsidRDefault="00D375E9" w:rsidP="00FF02D5">
            <w:pPr>
              <w:pStyle w:val="TableParagraph"/>
              <w:spacing w:before="89"/>
              <w:ind w:left="470" w:right="485"/>
              <w:jc w:val="center"/>
              <w:rPr>
                <w:b/>
                <w:sz w:val="26"/>
                <w:szCs w:val="26"/>
              </w:rPr>
            </w:pPr>
            <w:r w:rsidRPr="007B56A7">
              <w:rPr>
                <w:b/>
                <w:sz w:val="26"/>
                <w:szCs w:val="26"/>
              </w:rPr>
              <w:t>проведени</w:t>
            </w:r>
            <w:r w:rsidR="00FF02D5" w:rsidRPr="007B56A7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2F3607" w14:textId="77777777" w:rsidR="00311507" w:rsidRPr="007B56A7" w:rsidRDefault="00D375E9" w:rsidP="006234A8">
            <w:pPr>
              <w:pStyle w:val="TableParagraph"/>
              <w:spacing w:line="268" w:lineRule="exact"/>
              <w:ind w:left="197"/>
              <w:jc w:val="center"/>
              <w:rPr>
                <w:b/>
                <w:sz w:val="26"/>
                <w:szCs w:val="26"/>
              </w:rPr>
            </w:pPr>
            <w:r w:rsidRPr="007B56A7">
              <w:rPr>
                <w:b/>
                <w:sz w:val="26"/>
                <w:szCs w:val="26"/>
              </w:rPr>
              <w:t>Место</w:t>
            </w:r>
            <w:r w:rsidRPr="007B56A7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7B56A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4EE1033C" w14:textId="77777777" w:rsidR="006234A8" w:rsidRDefault="00D375E9" w:rsidP="006234A8">
            <w:pPr>
              <w:pStyle w:val="TableParagraph"/>
              <w:spacing w:line="237" w:lineRule="auto"/>
              <w:ind w:right="553"/>
              <w:jc w:val="center"/>
              <w:rPr>
                <w:b/>
                <w:sz w:val="26"/>
                <w:szCs w:val="26"/>
              </w:rPr>
            </w:pPr>
            <w:r w:rsidRPr="007B56A7">
              <w:rPr>
                <w:b/>
                <w:sz w:val="26"/>
                <w:szCs w:val="26"/>
              </w:rPr>
              <w:t xml:space="preserve">Ответственный </w:t>
            </w:r>
          </w:p>
          <w:p w14:paraId="08386417" w14:textId="2945E5A5" w:rsidR="00311507" w:rsidRPr="007B56A7" w:rsidRDefault="00D375E9" w:rsidP="006234A8">
            <w:pPr>
              <w:pStyle w:val="TableParagraph"/>
              <w:spacing w:line="237" w:lineRule="auto"/>
              <w:ind w:right="553"/>
              <w:jc w:val="center"/>
              <w:rPr>
                <w:b/>
                <w:sz w:val="26"/>
                <w:szCs w:val="26"/>
              </w:rPr>
            </w:pPr>
            <w:r w:rsidRPr="007B56A7">
              <w:rPr>
                <w:b/>
                <w:sz w:val="26"/>
                <w:szCs w:val="26"/>
              </w:rPr>
              <w:t>за</w:t>
            </w:r>
            <w:r w:rsidRPr="007B56A7">
              <w:rPr>
                <w:b/>
                <w:spacing w:val="-57"/>
                <w:sz w:val="26"/>
                <w:szCs w:val="26"/>
              </w:rPr>
              <w:t xml:space="preserve"> </w:t>
            </w:r>
            <w:r w:rsidR="006234A8">
              <w:rPr>
                <w:b/>
                <w:spacing w:val="-57"/>
                <w:sz w:val="26"/>
                <w:szCs w:val="26"/>
              </w:rPr>
              <w:t xml:space="preserve">          </w:t>
            </w:r>
            <w:r w:rsidRPr="007B56A7">
              <w:rPr>
                <w:b/>
                <w:sz w:val="26"/>
                <w:szCs w:val="26"/>
              </w:rPr>
              <w:t>подготовку</w:t>
            </w:r>
          </w:p>
        </w:tc>
      </w:tr>
      <w:tr w:rsidR="00A85DBB" w14:paraId="6E604809" w14:textId="77777777" w:rsidTr="009713CC">
        <w:trPr>
          <w:trHeight w:val="722"/>
        </w:trPr>
        <w:tc>
          <w:tcPr>
            <w:tcW w:w="539" w:type="dxa"/>
          </w:tcPr>
          <w:p w14:paraId="4E0CBDBE" w14:textId="77777777" w:rsidR="00A85DBB" w:rsidRDefault="00A85DBB" w:rsidP="00FF02D5">
            <w:pPr>
              <w:pStyle w:val="TableParagraph"/>
              <w:spacing w:line="310" w:lineRule="exact"/>
              <w:ind w:left="93"/>
              <w:jc w:val="center"/>
              <w:rPr>
                <w:sz w:val="28"/>
              </w:rPr>
            </w:pPr>
          </w:p>
        </w:tc>
        <w:tc>
          <w:tcPr>
            <w:tcW w:w="6123" w:type="dxa"/>
          </w:tcPr>
          <w:p w14:paraId="59D812CA" w14:textId="71BE0E3C" w:rsidR="00A85DBB" w:rsidRPr="007B56A7" w:rsidRDefault="00A85DBB">
            <w:pPr>
              <w:pStyle w:val="TableParagraph"/>
              <w:spacing w:line="268" w:lineRule="exact"/>
              <w:ind w:left="158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Главные </w:t>
            </w:r>
            <w:proofErr w:type="gramStart"/>
            <w:r>
              <w:rPr>
                <w:b/>
                <w:sz w:val="26"/>
                <w:szCs w:val="26"/>
              </w:rPr>
              <w:t>мероприятия</w:t>
            </w:r>
            <w:proofErr w:type="gramEnd"/>
            <w:r>
              <w:rPr>
                <w:b/>
                <w:sz w:val="26"/>
                <w:szCs w:val="26"/>
              </w:rPr>
              <w:t xml:space="preserve"> посвященные 25-летию создания РСХ </w:t>
            </w:r>
          </w:p>
        </w:tc>
        <w:tc>
          <w:tcPr>
            <w:tcW w:w="1984" w:type="dxa"/>
          </w:tcPr>
          <w:p w14:paraId="6B9DBC14" w14:textId="77777777" w:rsidR="00A85DBB" w:rsidRDefault="00A85DBB">
            <w:pPr>
              <w:pStyle w:val="TableParagraph"/>
              <w:spacing w:line="268" w:lineRule="exact"/>
              <w:ind w:left="470" w:right="433"/>
              <w:jc w:val="center"/>
              <w:rPr>
                <w:b/>
                <w:sz w:val="26"/>
                <w:szCs w:val="26"/>
              </w:rPr>
            </w:pPr>
          </w:p>
          <w:p w14:paraId="5155B762" w14:textId="2334FE92" w:rsidR="00A85DBB" w:rsidRPr="007B56A7" w:rsidRDefault="00A85DBB">
            <w:pPr>
              <w:pStyle w:val="TableParagraph"/>
              <w:spacing w:line="268" w:lineRule="exact"/>
              <w:ind w:left="470" w:right="43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06908EF" w14:textId="77777777" w:rsidR="00A85DBB" w:rsidRPr="007B56A7" w:rsidRDefault="00A85DBB" w:rsidP="006234A8">
            <w:pPr>
              <w:pStyle w:val="TableParagraph"/>
              <w:spacing w:line="268" w:lineRule="exact"/>
              <w:ind w:left="19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8" w:type="dxa"/>
          </w:tcPr>
          <w:p w14:paraId="3888ACF7" w14:textId="77777777" w:rsidR="00A85DBB" w:rsidRPr="007B56A7" w:rsidRDefault="00A85DBB" w:rsidP="00A85DBB">
            <w:pPr>
              <w:pStyle w:val="TableParagraph"/>
              <w:spacing w:line="237" w:lineRule="auto"/>
              <w:ind w:right="553"/>
              <w:rPr>
                <w:b/>
                <w:sz w:val="26"/>
                <w:szCs w:val="26"/>
              </w:rPr>
            </w:pPr>
          </w:p>
        </w:tc>
      </w:tr>
      <w:tr w:rsidR="00311507" w14:paraId="4220D03F" w14:textId="77777777" w:rsidTr="009713CC">
        <w:trPr>
          <w:trHeight w:val="2348"/>
        </w:trPr>
        <w:tc>
          <w:tcPr>
            <w:tcW w:w="539" w:type="dxa"/>
          </w:tcPr>
          <w:p w14:paraId="0A8290F2" w14:textId="77777777" w:rsidR="00311507" w:rsidRPr="0068562E" w:rsidRDefault="00D375E9" w:rsidP="00FF02D5">
            <w:pPr>
              <w:pStyle w:val="TableParagraph"/>
              <w:spacing w:line="315" w:lineRule="exact"/>
              <w:ind w:left="120"/>
              <w:jc w:val="center"/>
              <w:rPr>
                <w:sz w:val="24"/>
                <w:szCs w:val="24"/>
              </w:rPr>
            </w:pPr>
            <w:r w:rsidRPr="0068562E">
              <w:rPr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14:paraId="6671C2A4" w14:textId="77777777" w:rsidR="00855C33" w:rsidRPr="00806CC2" w:rsidRDefault="00855C33" w:rsidP="00855C33">
            <w:pPr>
              <w:pStyle w:val="TableParagraph"/>
              <w:spacing w:before="67"/>
              <w:ind w:left="478" w:right="417"/>
              <w:jc w:val="center"/>
              <w:rPr>
                <w:b/>
                <w:spacing w:val="-1"/>
                <w:sz w:val="26"/>
                <w:szCs w:val="26"/>
              </w:rPr>
            </w:pPr>
            <w:r w:rsidRPr="00806CC2">
              <w:rPr>
                <w:b/>
                <w:spacing w:val="-1"/>
                <w:sz w:val="26"/>
                <w:szCs w:val="26"/>
              </w:rPr>
              <w:t>90-ый Совет РСХ:</w:t>
            </w:r>
          </w:p>
          <w:p w14:paraId="3544F98D" w14:textId="77777777" w:rsidR="00855C33" w:rsidRPr="00806CC2" w:rsidRDefault="00855C33" w:rsidP="00855C33">
            <w:pPr>
              <w:pStyle w:val="TableParagraph"/>
              <w:spacing w:before="67"/>
              <w:ind w:left="478" w:right="417"/>
              <w:jc w:val="center"/>
              <w:rPr>
                <w:b/>
                <w:spacing w:val="-1"/>
                <w:sz w:val="26"/>
                <w:szCs w:val="26"/>
              </w:rPr>
            </w:pPr>
            <w:r w:rsidRPr="00806CC2">
              <w:rPr>
                <w:b/>
                <w:spacing w:val="-1"/>
                <w:sz w:val="26"/>
                <w:szCs w:val="26"/>
              </w:rPr>
              <w:t>Расширенное заседание Совета РСХ и руководителей предприятий и организаций членов РСХ</w:t>
            </w:r>
          </w:p>
          <w:p w14:paraId="3226663F" w14:textId="77777777" w:rsidR="00855C33" w:rsidRPr="006234A8" w:rsidRDefault="00855C33" w:rsidP="00855C33">
            <w:pPr>
              <w:pStyle w:val="TableParagraph"/>
              <w:spacing w:before="67"/>
              <w:ind w:left="478" w:right="417"/>
              <w:jc w:val="center"/>
              <w:rPr>
                <w:spacing w:val="-1"/>
                <w:sz w:val="24"/>
                <w:szCs w:val="24"/>
              </w:rPr>
            </w:pPr>
            <w:r w:rsidRPr="006234A8">
              <w:rPr>
                <w:spacing w:val="-1"/>
                <w:sz w:val="24"/>
                <w:szCs w:val="24"/>
              </w:rPr>
              <w:t>- О подготовке и проведении торжественных мероприятий посвященных профессиональному празднику «День химика» и 25-летию создания РСХ.</w:t>
            </w:r>
          </w:p>
          <w:p w14:paraId="084AD454" w14:textId="64DE660C" w:rsidR="00311507" w:rsidRPr="006234A8" w:rsidRDefault="00311507" w:rsidP="009163AA">
            <w:pPr>
              <w:pStyle w:val="TableParagraph"/>
              <w:spacing w:before="67"/>
              <w:ind w:left="478" w:right="417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7A71B" w14:textId="13C636AF" w:rsidR="00855C33" w:rsidRPr="006234A8" w:rsidRDefault="00855C33" w:rsidP="006234A8">
            <w:pPr>
              <w:pStyle w:val="TableParagraph"/>
              <w:spacing w:before="67"/>
              <w:ind w:left="478" w:right="417"/>
              <w:rPr>
                <w:spacing w:val="-1"/>
                <w:sz w:val="24"/>
                <w:szCs w:val="24"/>
              </w:rPr>
            </w:pPr>
            <w:r w:rsidRPr="006234A8">
              <w:rPr>
                <w:spacing w:val="-1"/>
                <w:sz w:val="24"/>
                <w:szCs w:val="24"/>
              </w:rPr>
              <w:t>27.01.</w:t>
            </w:r>
            <w:r w:rsidR="006234A8">
              <w:rPr>
                <w:spacing w:val="-1"/>
                <w:sz w:val="24"/>
                <w:szCs w:val="24"/>
              </w:rPr>
              <w:t>2022</w:t>
            </w:r>
            <w:r w:rsidRPr="006234A8">
              <w:rPr>
                <w:spacing w:val="-1"/>
                <w:sz w:val="24"/>
                <w:szCs w:val="24"/>
              </w:rPr>
              <w:t>в 11-00</w:t>
            </w:r>
          </w:p>
          <w:p w14:paraId="02D0D850" w14:textId="4ADB948B" w:rsidR="00311507" w:rsidRPr="006234A8" w:rsidRDefault="00311507" w:rsidP="009163AA">
            <w:pPr>
              <w:pStyle w:val="TableParagraph"/>
              <w:spacing w:before="67"/>
              <w:ind w:left="478" w:right="417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94E2EF" w14:textId="7B329FDA" w:rsidR="00855C33" w:rsidRPr="006234A8" w:rsidRDefault="00855C33" w:rsidP="00855C33">
            <w:pPr>
              <w:pStyle w:val="TableParagraph"/>
              <w:spacing w:before="67"/>
              <w:ind w:left="478" w:right="417"/>
              <w:jc w:val="center"/>
              <w:rPr>
                <w:spacing w:val="-1"/>
                <w:sz w:val="24"/>
                <w:szCs w:val="24"/>
              </w:rPr>
            </w:pPr>
            <w:r w:rsidRPr="006234A8">
              <w:rPr>
                <w:spacing w:val="-1"/>
                <w:sz w:val="24"/>
                <w:szCs w:val="24"/>
              </w:rPr>
              <w:t xml:space="preserve">Режим </w:t>
            </w:r>
            <w:proofErr w:type="spellStart"/>
            <w:proofErr w:type="gramStart"/>
            <w:r w:rsidRPr="006234A8">
              <w:rPr>
                <w:spacing w:val="-1"/>
                <w:sz w:val="24"/>
                <w:szCs w:val="24"/>
              </w:rPr>
              <w:t>видеоконфе</w:t>
            </w:r>
            <w:r w:rsidR="00CC24FE">
              <w:rPr>
                <w:spacing w:val="-1"/>
                <w:sz w:val="24"/>
                <w:szCs w:val="24"/>
              </w:rPr>
              <w:t>-</w:t>
            </w:r>
            <w:r w:rsidRPr="006234A8">
              <w:rPr>
                <w:spacing w:val="-1"/>
                <w:sz w:val="24"/>
                <w:szCs w:val="24"/>
              </w:rPr>
              <w:t>р</w:t>
            </w:r>
            <w:r w:rsidR="00CC24FE">
              <w:rPr>
                <w:spacing w:val="-1"/>
                <w:sz w:val="24"/>
                <w:szCs w:val="24"/>
              </w:rPr>
              <w:t>енции</w:t>
            </w:r>
            <w:proofErr w:type="spellEnd"/>
            <w:proofErr w:type="gramEnd"/>
          </w:p>
          <w:p w14:paraId="35C857F1" w14:textId="7B0D5DFC" w:rsidR="009163AA" w:rsidRPr="006234A8" w:rsidRDefault="009163AA" w:rsidP="009163AA">
            <w:pPr>
              <w:pStyle w:val="TableParagraph"/>
              <w:spacing w:before="67"/>
              <w:ind w:left="478" w:right="417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D20105F" w14:textId="602B7AC2" w:rsidR="00311507" w:rsidRPr="006234A8" w:rsidRDefault="00CC24FE" w:rsidP="00CC24FE">
            <w:pPr>
              <w:pStyle w:val="TableParagraph"/>
              <w:spacing w:before="67"/>
              <w:ind w:right="41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РСХ</w:t>
            </w:r>
          </w:p>
        </w:tc>
      </w:tr>
    </w:tbl>
    <w:p w14:paraId="3EB67EB2" w14:textId="77777777" w:rsidR="00311507" w:rsidRPr="007B56A7" w:rsidRDefault="00311507" w:rsidP="00BB0055">
      <w:pPr>
        <w:jc w:val="center"/>
        <w:rPr>
          <w:sz w:val="26"/>
          <w:szCs w:val="26"/>
        </w:rPr>
        <w:sectPr w:rsidR="00311507" w:rsidRPr="007B56A7">
          <w:footerReference w:type="default" r:id="rId10"/>
          <w:pgSz w:w="16860" w:h="11930" w:orient="landscape"/>
          <w:pgMar w:top="820" w:right="880" w:bottom="1140" w:left="1020" w:header="0" w:footer="949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2"/>
        <w:gridCol w:w="2124"/>
        <w:gridCol w:w="2386"/>
        <w:gridCol w:w="3237"/>
      </w:tblGrid>
      <w:tr w:rsidR="00640617" w:rsidRPr="006234A8" w14:paraId="459A10BF" w14:textId="77777777" w:rsidTr="00160BF6">
        <w:trPr>
          <w:trHeight w:val="1264"/>
        </w:trPr>
        <w:tc>
          <w:tcPr>
            <w:tcW w:w="569" w:type="dxa"/>
          </w:tcPr>
          <w:p w14:paraId="4112CB06" w14:textId="386EAF0C" w:rsidR="00640617" w:rsidRPr="006234A8" w:rsidRDefault="00640617" w:rsidP="00BB0055">
            <w:pPr>
              <w:pStyle w:val="TableParagraph"/>
              <w:spacing w:line="312" w:lineRule="exact"/>
              <w:ind w:left="119"/>
              <w:jc w:val="center"/>
              <w:rPr>
                <w:sz w:val="24"/>
                <w:szCs w:val="24"/>
              </w:rPr>
            </w:pPr>
            <w:r w:rsidRPr="006234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14:paraId="79A516FA" w14:textId="77777777" w:rsidR="00640617" w:rsidRPr="00CC24FE" w:rsidRDefault="00640617" w:rsidP="00171CE6">
            <w:pPr>
              <w:jc w:val="center"/>
              <w:rPr>
                <w:b/>
                <w:spacing w:val="-1"/>
                <w:sz w:val="26"/>
                <w:szCs w:val="26"/>
              </w:rPr>
            </w:pPr>
            <w:r w:rsidRPr="00CC24FE">
              <w:rPr>
                <w:b/>
                <w:spacing w:val="-1"/>
                <w:sz w:val="26"/>
                <w:szCs w:val="26"/>
              </w:rPr>
              <w:t>Торжественные мероприятия, посвященные профессиональному празднику «День химика»</w:t>
            </w:r>
            <w:r>
              <w:rPr>
                <w:b/>
                <w:spacing w:val="-1"/>
                <w:sz w:val="26"/>
                <w:szCs w:val="26"/>
              </w:rPr>
              <w:t>:</w:t>
            </w:r>
          </w:p>
          <w:p w14:paraId="6C7631A7" w14:textId="76E3D420" w:rsidR="00640617" w:rsidRPr="007B56A7" w:rsidRDefault="00640617" w:rsidP="00171CE6">
            <w:pPr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Социально- экономическая конференция – марафон 25-летия РСХ</w:t>
            </w:r>
            <w:r>
              <w:rPr>
                <w:spacing w:val="-1"/>
                <w:sz w:val="26"/>
                <w:szCs w:val="26"/>
              </w:rPr>
              <w:t xml:space="preserve">. Информационный марафон </w:t>
            </w:r>
            <w:r w:rsidRPr="007B56A7">
              <w:rPr>
                <w:spacing w:val="-1"/>
                <w:sz w:val="26"/>
                <w:szCs w:val="26"/>
              </w:rPr>
              <w:t xml:space="preserve"> по предприятиям химической промышленности </w:t>
            </w:r>
            <w:r>
              <w:rPr>
                <w:spacing w:val="-1"/>
                <w:sz w:val="26"/>
                <w:szCs w:val="26"/>
              </w:rPr>
              <w:t xml:space="preserve">России, посвященный профессиональному празднику «День </w:t>
            </w:r>
            <w:proofErr w:type="spellStart"/>
            <w:r>
              <w:rPr>
                <w:spacing w:val="-1"/>
                <w:sz w:val="26"/>
                <w:szCs w:val="26"/>
              </w:rPr>
              <w:t>химка</w:t>
            </w:r>
            <w:proofErr w:type="spellEnd"/>
            <w:r>
              <w:rPr>
                <w:spacing w:val="-1"/>
                <w:sz w:val="26"/>
                <w:szCs w:val="26"/>
              </w:rPr>
              <w:t>»</w:t>
            </w:r>
          </w:p>
          <w:p w14:paraId="09037AC0" w14:textId="385F3941" w:rsidR="00640617" w:rsidRPr="006234A8" w:rsidRDefault="00640617" w:rsidP="002B2B9B">
            <w:pPr>
              <w:pStyle w:val="TableParagraph"/>
              <w:spacing w:line="264" w:lineRule="exact"/>
              <w:ind w:left="13" w:right="456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588DBDC" w14:textId="15E78ED4" w:rsidR="00640617" w:rsidRPr="006234A8" w:rsidRDefault="00640617" w:rsidP="00BB0055">
            <w:pPr>
              <w:pStyle w:val="TableParagraph"/>
              <w:spacing w:line="264" w:lineRule="exact"/>
              <w:ind w:left="13" w:right="456"/>
              <w:jc w:val="center"/>
              <w:rPr>
                <w:spacing w:val="-1"/>
                <w:sz w:val="24"/>
                <w:szCs w:val="24"/>
              </w:rPr>
            </w:pPr>
            <w:r w:rsidRPr="007B56A7">
              <w:rPr>
                <w:sz w:val="26"/>
                <w:szCs w:val="26"/>
              </w:rPr>
              <w:t>Май 2022 г.</w:t>
            </w:r>
          </w:p>
        </w:tc>
        <w:tc>
          <w:tcPr>
            <w:tcW w:w="2386" w:type="dxa"/>
          </w:tcPr>
          <w:p w14:paraId="6F5F20FF" w14:textId="77777777" w:rsidR="00640617" w:rsidRPr="007B56A7" w:rsidRDefault="00640617" w:rsidP="00171CE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E676508" w14:textId="21D6986B" w:rsidR="00640617" w:rsidRPr="006234A8" w:rsidRDefault="00640617" w:rsidP="002B2B9B">
            <w:pPr>
              <w:pStyle w:val="TableParagraph"/>
              <w:spacing w:line="264" w:lineRule="exact"/>
              <w:ind w:left="13" w:right="456"/>
              <w:jc w:val="center"/>
              <w:rPr>
                <w:spacing w:val="-1"/>
                <w:sz w:val="24"/>
                <w:szCs w:val="24"/>
              </w:rPr>
            </w:pPr>
            <w:r w:rsidRPr="007B56A7">
              <w:rPr>
                <w:sz w:val="26"/>
                <w:szCs w:val="26"/>
              </w:rPr>
              <w:t xml:space="preserve">Место </w:t>
            </w:r>
            <w:proofErr w:type="spellStart"/>
            <w:r w:rsidRPr="007B56A7">
              <w:rPr>
                <w:sz w:val="26"/>
                <w:szCs w:val="26"/>
              </w:rPr>
              <w:t>уто</w:t>
            </w:r>
            <w:proofErr w:type="gramStart"/>
            <w:r w:rsidRPr="007B56A7">
              <w:rPr>
                <w:sz w:val="26"/>
                <w:szCs w:val="26"/>
              </w:rPr>
              <w:t>ч</w:t>
            </w:r>
            <w:proofErr w:type="spellEnd"/>
            <w:r w:rsidR="002C201D">
              <w:rPr>
                <w:sz w:val="26"/>
                <w:szCs w:val="26"/>
              </w:rPr>
              <w:t>-</w:t>
            </w:r>
            <w:proofErr w:type="gramEnd"/>
            <w:r w:rsidR="002C201D">
              <w:rPr>
                <w:sz w:val="26"/>
                <w:szCs w:val="26"/>
              </w:rPr>
              <w:t xml:space="preserve"> </w:t>
            </w:r>
            <w:proofErr w:type="spellStart"/>
            <w:r w:rsidRPr="007B56A7">
              <w:rPr>
                <w:sz w:val="26"/>
                <w:szCs w:val="26"/>
              </w:rPr>
              <w:t>няется</w:t>
            </w:r>
            <w:proofErr w:type="spellEnd"/>
          </w:p>
        </w:tc>
        <w:tc>
          <w:tcPr>
            <w:tcW w:w="3237" w:type="dxa"/>
          </w:tcPr>
          <w:p w14:paraId="211C1EE0" w14:textId="77777777" w:rsidR="00640617" w:rsidRPr="007B56A7" w:rsidRDefault="00640617" w:rsidP="00171CE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ED93604" w14:textId="77777777" w:rsidR="00640617" w:rsidRPr="007B56A7" w:rsidRDefault="00640617" w:rsidP="00171CE6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РСХ</w:t>
            </w:r>
          </w:p>
          <w:p w14:paraId="664EBA50" w14:textId="5D3AAAA8" w:rsidR="00640617" w:rsidRDefault="00640617" w:rsidP="00640617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Росхимпрофсоюз</w:t>
            </w:r>
            <w:proofErr w:type="spellEnd"/>
          </w:p>
          <w:p w14:paraId="6F9BC323" w14:textId="754E7064" w:rsidR="00640617" w:rsidRPr="006234A8" w:rsidRDefault="00640617" w:rsidP="0064061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6"/>
                <w:szCs w:val="26"/>
              </w:rPr>
              <w:t>Фонд содействия развитию химической промышленности</w:t>
            </w:r>
          </w:p>
        </w:tc>
      </w:tr>
      <w:tr w:rsidR="00640617" w:rsidRPr="006234A8" w14:paraId="3C6C5D40" w14:textId="77777777" w:rsidTr="00160BF6">
        <w:trPr>
          <w:trHeight w:val="1264"/>
        </w:trPr>
        <w:tc>
          <w:tcPr>
            <w:tcW w:w="569" w:type="dxa"/>
          </w:tcPr>
          <w:p w14:paraId="2340413E" w14:textId="093E23F6" w:rsidR="00640617" w:rsidRPr="006234A8" w:rsidRDefault="00640617" w:rsidP="00BB0055">
            <w:pPr>
              <w:pStyle w:val="TableParagraph"/>
              <w:spacing w:line="312" w:lineRule="exact"/>
              <w:ind w:left="119"/>
              <w:jc w:val="center"/>
              <w:rPr>
                <w:sz w:val="24"/>
                <w:szCs w:val="24"/>
              </w:rPr>
            </w:pPr>
            <w:r w:rsidRPr="006234A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7313B37F" w14:textId="42EAD98C" w:rsidR="00640617" w:rsidRPr="006234A8" w:rsidRDefault="00640617" w:rsidP="00BB0055">
            <w:pPr>
              <w:pStyle w:val="TableParagraph"/>
              <w:spacing w:line="264" w:lineRule="exact"/>
              <w:ind w:left="13" w:right="456"/>
              <w:jc w:val="center"/>
              <w:rPr>
                <w:b/>
                <w:spacing w:val="-1"/>
                <w:sz w:val="24"/>
                <w:szCs w:val="24"/>
              </w:rPr>
            </w:pPr>
            <w:r w:rsidRPr="007B56A7">
              <w:rPr>
                <w:b/>
                <w:spacing w:val="-1"/>
                <w:sz w:val="26"/>
                <w:szCs w:val="26"/>
              </w:rPr>
              <w:t>Спортивно-массовый праздник «</w:t>
            </w:r>
            <w:proofErr w:type="spellStart"/>
            <w:r w:rsidRPr="007B56A7">
              <w:rPr>
                <w:b/>
                <w:spacing w:val="-1"/>
                <w:sz w:val="26"/>
                <w:szCs w:val="26"/>
              </w:rPr>
              <w:t>ХимФест</w:t>
            </w:r>
            <w:proofErr w:type="spellEnd"/>
            <w:r w:rsidRPr="007B56A7">
              <w:rPr>
                <w:b/>
                <w:spacing w:val="-1"/>
                <w:sz w:val="26"/>
                <w:szCs w:val="26"/>
              </w:rPr>
              <w:t>», посвященный Дню химика</w:t>
            </w:r>
          </w:p>
        </w:tc>
        <w:tc>
          <w:tcPr>
            <w:tcW w:w="2124" w:type="dxa"/>
          </w:tcPr>
          <w:p w14:paraId="67E2DB8E" w14:textId="77777777" w:rsidR="00640617" w:rsidRDefault="00640617" w:rsidP="00BB0055">
            <w:pPr>
              <w:pStyle w:val="TableParagraph"/>
              <w:spacing w:line="264" w:lineRule="exact"/>
              <w:ind w:left="13" w:right="456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Май 2022 г.</w:t>
            </w:r>
          </w:p>
          <w:p w14:paraId="55DA1662" w14:textId="52ABCCCB" w:rsidR="00A85DBB" w:rsidRPr="006234A8" w:rsidRDefault="00A85DBB" w:rsidP="00E84AC4">
            <w:pPr>
              <w:pStyle w:val="TableParagraph"/>
              <w:spacing w:line="264" w:lineRule="exact"/>
              <w:ind w:left="13" w:right="45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6"/>
                <w:szCs w:val="26"/>
              </w:rPr>
              <w:t xml:space="preserve">В зависимости </w:t>
            </w:r>
            <w:proofErr w:type="spellStart"/>
            <w:r w:rsidR="00E84AC4">
              <w:rPr>
                <w:spacing w:val="-1"/>
                <w:sz w:val="26"/>
                <w:szCs w:val="26"/>
              </w:rPr>
              <w:t>э</w:t>
            </w:r>
            <w:r>
              <w:rPr>
                <w:spacing w:val="-1"/>
                <w:sz w:val="26"/>
                <w:szCs w:val="26"/>
              </w:rPr>
              <w:t>пидемситуа</w:t>
            </w:r>
            <w:r w:rsidR="00E84AC4">
              <w:rPr>
                <w:spacing w:val="-1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2386" w:type="dxa"/>
          </w:tcPr>
          <w:p w14:paraId="2A998232" w14:textId="4DC85D9D" w:rsidR="00640617" w:rsidRPr="006234A8" w:rsidRDefault="00640617" w:rsidP="00ED027A">
            <w:pPr>
              <w:pStyle w:val="TableParagraph"/>
              <w:spacing w:line="264" w:lineRule="exact"/>
              <w:ind w:left="13" w:right="456"/>
              <w:jc w:val="center"/>
              <w:rPr>
                <w:spacing w:val="-1"/>
                <w:sz w:val="24"/>
                <w:szCs w:val="24"/>
              </w:rPr>
            </w:pPr>
            <w:r w:rsidRPr="007B56A7">
              <w:rPr>
                <w:spacing w:val="-1"/>
                <w:sz w:val="26"/>
                <w:szCs w:val="26"/>
              </w:rPr>
              <w:t>г. Москва, Екатерининский парк</w:t>
            </w:r>
          </w:p>
        </w:tc>
        <w:tc>
          <w:tcPr>
            <w:tcW w:w="3237" w:type="dxa"/>
          </w:tcPr>
          <w:p w14:paraId="1ABC3E42" w14:textId="5FB072F0" w:rsidR="00640617" w:rsidRPr="007B56A7" w:rsidRDefault="00640617" w:rsidP="00640617">
            <w:pPr>
              <w:pStyle w:val="TableParagraph"/>
              <w:spacing w:line="265" w:lineRule="exact"/>
              <w:ind w:left="470" w:right="1032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РСХ</w:t>
            </w:r>
          </w:p>
          <w:p w14:paraId="42AD24DF" w14:textId="2CF377DE" w:rsidR="00640617" w:rsidRPr="007B56A7" w:rsidRDefault="00640617" w:rsidP="00640617">
            <w:pPr>
              <w:pStyle w:val="TableParagraph"/>
              <w:spacing w:line="265" w:lineRule="exact"/>
              <w:ind w:left="470" w:right="1032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Ярцева </w:t>
            </w:r>
            <w:r>
              <w:rPr>
                <w:spacing w:val="-1"/>
                <w:sz w:val="26"/>
                <w:szCs w:val="26"/>
              </w:rPr>
              <w:t>Д</w:t>
            </w:r>
            <w:r w:rsidRPr="007B56A7">
              <w:rPr>
                <w:spacing w:val="-1"/>
                <w:sz w:val="26"/>
                <w:szCs w:val="26"/>
              </w:rPr>
              <w:t>.В.</w:t>
            </w:r>
          </w:p>
          <w:p w14:paraId="5E2494C6" w14:textId="31A54922" w:rsidR="00640617" w:rsidRPr="006234A8" w:rsidRDefault="00640617" w:rsidP="00640617">
            <w:pPr>
              <w:pStyle w:val="TableParagraph"/>
              <w:spacing w:before="218" w:line="264" w:lineRule="exact"/>
              <w:ind w:left="13" w:right="456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7B56A7">
              <w:rPr>
                <w:spacing w:val="-1"/>
                <w:sz w:val="26"/>
                <w:szCs w:val="26"/>
              </w:rPr>
              <w:t>Минпромторг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 РФ</w:t>
            </w:r>
          </w:p>
        </w:tc>
      </w:tr>
      <w:tr w:rsidR="00640617" w:rsidRPr="006234A8" w14:paraId="1975B86C" w14:textId="77777777" w:rsidTr="00160BF6">
        <w:trPr>
          <w:trHeight w:val="1264"/>
        </w:trPr>
        <w:tc>
          <w:tcPr>
            <w:tcW w:w="569" w:type="dxa"/>
          </w:tcPr>
          <w:p w14:paraId="66B971C9" w14:textId="2FF63FD4" w:rsidR="00640617" w:rsidRPr="006234A8" w:rsidRDefault="00640617" w:rsidP="00BB0055">
            <w:pPr>
              <w:pStyle w:val="TableParagraph"/>
              <w:spacing w:line="312" w:lineRule="exact"/>
              <w:ind w:left="119"/>
              <w:jc w:val="center"/>
              <w:rPr>
                <w:sz w:val="24"/>
                <w:szCs w:val="24"/>
              </w:rPr>
            </w:pPr>
            <w:r w:rsidRPr="006234A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0B2F797" w14:textId="77777777" w:rsidR="00640617" w:rsidRPr="007B56A7" w:rsidRDefault="00640617" w:rsidP="00F94230">
            <w:pPr>
              <w:pStyle w:val="TableParagraph"/>
              <w:spacing w:line="265" w:lineRule="exact"/>
              <w:ind w:left="198"/>
              <w:jc w:val="center"/>
              <w:rPr>
                <w:b/>
                <w:spacing w:val="-1"/>
                <w:sz w:val="26"/>
                <w:szCs w:val="26"/>
              </w:rPr>
            </w:pPr>
            <w:r w:rsidRPr="007B56A7">
              <w:rPr>
                <w:b/>
                <w:spacing w:val="-1"/>
                <w:sz w:val="26"/>
                <w:szCs w:val="26"/>
              </w:rPr>
              <w:t>Х Юбилейный Московский Международный Химический Форум</w:t>
            </w:r>
          </w:p>
          <w:p w14:paraId="734F0E06" w14:textId="32EC29E2" w:rsidR="00640617" w:rsidRPr="006234A8" w:rsidRDefault="00640617" w:rsidP="00C94461">
            <w:pPr>
              <w:pStyle w:val="TableParagraph"/>
              <w:spacing w:line="264" w:lineRule="exact"/>
              <w:ind w:left="13" w:right="456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D9EC7F" w14:textId="3B1CFA20" w:rsidR="00640617" w:rsidRPr="006234A8" w:rsidRDefault="00640617" w:rsidP="00BB0055">
            <w:pPr>
              <w:pStyle w:val="TableParagraph"/>
              <w:spacing w:line="264" w:lineRule="exact"/>
              <w:ind w:left="13" w:right="456"/>
              <w:jc w:val="center"/>
              <w:rPr>
                <w:spacing w:val="-1"/>
                <w:sz w:val="24"/>
                <w:szCs w:val="24"/>
              </w:rPr>
            </w:pPr>
            <w:r w:rsidRPr="007B56A7">
              <w:rPr>
                <w:spacing w:val="-1"/>
                <w:sz w:val="26"/>
                <w:szCs w:val="26"/>
              </w:rPr>
              <w:t>31 октября – 3 ноября 2022 г.</w:t>
            </w:r>
          </w:p>
        </w:tc>
        <w:tc>
          <w:tcPr>
            <w:tcW w:w="2386" w:type="dxa"/>
          </w:tcPr>
          <w:p w14:paraId="1BBBB77B" w14:textId="77777777" w:rsidR="00806CC2" w:rsidRDefault="00640617" w:rsidP="00806CC2">
            <w:pPr>
              <w:pStyle w:val="TableParagraph"/>
              <w:spacing w:line="265" w:lineRule="exact"/>
              <w:ind w:left="198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ЦВК</w:t>
            </w:r>
          </w:p>
          <w:p w14:paraId="5552A8C4" w14:textId="0B7AB417" w:rsidR="00640617" w:rsidRPr="006234A8" w:rsidRDefault="00640617" w:rsidP="00806CC2">
            <w:pPr>
              <w:pStyle w:val="TableParagraph"/>
              <w:spacing w:line="265" w:lineRule="exact"/>
              <w:ind w:left="198"/>
              <w:jc w:val="center"/>
              <w:rPr>
                <w:spacing w:val="-1"/>
                <w:sz w:val="24"/>
                <w:szCs w:val="24"/>
              </w:rPr>
            </w:pPr>
            <w:r w:rsidRPr="007B56A7">
              <w:rPr>
                <w:spacing w:val="-1"/>
                <w:sz w:val="26"/>
                <w:szCs w:val="26"/>
              </w:rPr>
              <w:t>«Экспоцентр»</w:t>
            </w:r>
          </w:p>
        </w:tc>
        <w:tc>
          <w:tcPr>
            <w:tcW w:w="3237" w:type="dxa"/>
          </w:tcPr>
          <w:p w14:paraId="68CF2AFE" w14:textId="77777777" w:rsidR="00640617" w:rsidRPr="007B56A7" w:rsidRDefault="00640617" w:rsidP="00F94230">
            <w:pPr>
              <w:pStyle w:val="TableParagraph"/>
              <w:spacing w:line="265" w:lineRule="exact"/>
              <w:ind w:left="470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      РСХ</w:t>
            </w:r>
          </w:p>
          <w:p w14:paraId="6EB14B5B" w14:textId="77777777" w:rsidR="00640617" w:rsidRPr="007B56A7" w:rsidRDefault="00640617" w:rsidP="00F94230">
            <w:pPr>
              <w:pStyle w:val="TableParagraph"/>
              <w:spacing w:line="265" w:lineRule="exact"/>
              <w:ind w:left="470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Ярцева Д.В.</w:t>
            </w:r>
          </w:p>
          <w:p w14:paraId="5F213EDE" w14:textId="22A4D048" w:rsidR="00640617" w:rsidRPr="006234A8" w:rsidRDefault="00640617" w:rsidP="00BB5ABF">
            <w:pPr>
              <w:pStyle w:val="TableParagraph"/>
              <w:spacing w:before="218" w:line="264" w:lineRule="exact"/>
              <w:ind w:left="13" w:right="456"/>
              <w:jc w:val="center"/>
              <w:rPr>
                <w:spacing w:val="-1"/>
                <w:sz w:val="24"/>
                <w:szCs w:val="24"/>
              </w:rPr>
            </w:pPr>
            <w:r w:rsidRPr="007B56A7">
              <w:rPr>
                <w:spacing w:val="-1"/>
                <w:sz w:val="26"/>
                <w:szCs w:val="26"/>
              </w:rPr>
              <w:t>ЗАО «Экспоцентр».</w:t>
            </w:r>
          </w:p>
        </w:tc>
      </w:tr>
    </w:tbl>
    <w:tbl>
      <w:tblPr>
        <w:tblStyle w:val="aa"/>
        <w:tblW w:w="1417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418"/>
        <w:gridCol w:w="13"/>
        <w:gridCol w:w="695"/>
        <w:gridCol w:w="2410"/>
        <w:gridCol w:w="3260"/>
      </w:tblGrid>
      <w:tr w:rsidR="00A210D6" w:rsidRPr="007B56A7" w14:paraId="5DC2E084" w14:textId="77777777" w:rsidTr="00806CC2">
        <w:trPr>
          <w:trHeight w:val="732"/>
        </w:trPr>
        <w:tc>
          <w:tcPr>
            <w:tcW w:w="567" w:type="dxa"/>
            <w:shd w:val="clear" w:color="auto" w:fill="auto"/>
          </w:tcPr>
          <w:p w14:paraId="15B4A105" w14:textId="14FB68FB" w:rsidR="00065865" w:rsidRPr="00ED027A" w:rsidRDefault="006234A8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D027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4D92002D" w14:textId="15C2131C" w:rsidR="00065865" w:rsidRPr="00806CC2" w:rsidRDefault="00806CC2" w:rsidP="00BB0055">
            <w:pPr>
              <w:pStyle w:val="TableParagraph"/>
              <w:jc w:val="center"/>
              <w:rPr>
                <w:b/>
                <w:spacing w:val="-1"/>
                <w:sz w:val="26"/>
                <w:szCs w:val="26"/>
              </w:rPr>
            </w:pPr>
            <w:r w:rsidRPr="00806CC2">
              <w:rPr>
                <w:b/>
                <w:spacing w:val="-1"/>
                <w:sz w:val="26"/>
                <w:szCs w:val="26"/>
              </w:rPr>
              <w:t>Юбилейное собрание участников РСХ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51DA37F" w14:textId="508B718C" w:rsidR="00065865" w:rsidRPr="00806CC2" w:rsidRDefault="00806CC2" w:rsidP="00BB0055">
            <w:pPr>
              <w:pStyle w:val="TableParagraph"/>
              <w:spacing w:before="3"/>
              <w:jc w:val="center"/>
              <w:rPr>
                <w:spacing w:val="-1"/>
                <w:sz w:val="26"/>
                <w:szCs w:val="26"/>
              </w:rPr>
            </w:pPr>
            <w:r w:rsidRPr="00806CC2">
              <w:rPr>
                <w:spacing w:val="-1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79004563" w14:textId="77777777" w:rsidR="00806CC2" w:rsidRPr="00806CC2" w:rsidRDefault="00806CC2" w:rsidP="00806CC2">
            <w:pPr>
              <w:pStyle w:val="TableParagraph"/>
              <w:spacing w:line="268" w:lineRule="exact"/>
              <w:ind w:left="350"/>
              <w:jc w:val="center"/>
              <w:rPr>
                <w:spacing w:val="-1"/>
                <w:sz w:val="26"/>
                <w:szCs w:val="26"/>
              </w:rPr>
            </w:pPr>
            <w:r w:rsidRPr="00806CC2">
              <w:rPr>
                <w:spacing w:val="-1"/>
                <w:sz w:val="26"/>
                <w:szCs w:val="26"/>
              </w:rPr>
              <w:t>ЦВК</w:t>
            </w:r>
          </w:p>
          <w:p w14:paraId="0D164796" w14:textId="1A72D8B5" w:rsidR="00065865" w:rsidRPr="00806CC2" w:rsidRDefault="00806CC2" w:rsidP="00806CC2">
            <w:pPr>
              <w:pStyle w:val="TableParagraph"/>
              <w:spacing w:line="268" w:lineRule="exact"/>
              <w:ind w:left="350"/>
              <w:jc w:val="center"/>
              <w:rPr>
                <w:spacing w:val="-1"/>
                <w:sz w:val="26"/>
                <w:szCs w:val="26"/>
              </w:rPr>
            </w:pPr>
            <w:r w:rsidRPr="00806CC2">
              <w:rPr>
                <w:spacing w:val="-1"/>
                <w:sz w:val="26"/>
                <w:szCs w:val="26"/>
              </w:rPr>
              <w:t>«Экспоцентр»</w:t>
            </w:r>
          </w:p>
        </w:tc>
        <w:tc>
          <w:tcPr>
            <w:tcW w:w="3260" w:type="dxa"/>
            <w:shd w:val="clear" w:color="auto" w:fill="auto"/>
          </w:tcPr>
          <w:p w14:paraId="1ADE507F" w14:textId="7D5B97FD" w:rsidR="003E469C" w:rsidRPr="00806CC2" w:rsidRDefault="00806CC2" w:rsidP="00BB5ABF">
            <w:pPr>
              <w:pStyle w:val="TableParagraph"/>
              <w:spacing w:before="218"/>
              <w:ind w:left="955"/>
              <w:rPr>
                <w:spacing w:val="-1"/>
                <w:sz w:val="26"/>
                <w:szCs w:val="26"/>
              </w:rPr>
            </w:pPr>
            <w:r w:rsidRPr="00806CC2">
              <w:rPr>
                <w:spacing w:val="-1"/>
                <w:sz w:val="26"/>
                <w:szCs w:val="26"/>
              </w:rPr>
              <w:t>РСХ</w:t>
            </w:r>
          </w:p>
        </w:tc>
      </w:tr>
      <w:tr w:rsidR="00D13E14" w14:paraId="5655579B" w14:textId="77777777" w:rsidTr="00D13E14">
        <w:trPr>
          <w:trHeight w:val="1080"/>
        </w:trPr>
        <w:tc>
          <w:tcPr>
            <w:tcW w:w="14175" w:type="dxa"/>
            <w:gridSpan w:val="7"/>
            <w:shd w:val="clear" w:color="auto" w:fill="auto"/>
          </w:tcPr>
          <w:p w14:paraId="12E6FB72" w14:textId="77777777" w:rsidR="00D13E14" w:rsidRDefault="00D13E14" w:rsidP="00BB0055">
            <w:pPr>
              <w:pStyle w:val="TableParagraph"/>
              <w:jc w:val="center"/>
              <w:rPr>
                <w:sz w:val="26"/>
              </w:rPr>
            </w:pPr>
          </w:p>
          <w:p w14:paraId="2F29169D" w14:textId="1B0F769C" w:rsidR="00D13E14" w:rsidRPr="00D13E14" w:rsidRDefault="00D13E14" w:rsidP="00BB0055">
            <w:pPr>
              <w:pStyle w:val="TableParagraph"/>
              <w:jc w:val="center"/>
              <w:rPr>
                <w:b/>
                <w:sz w:val="26"/>
              </w:rPr>
            </w:pPr>
            <w:r w:rsidRPr="00D13E14">
              <w:rPr>
                <w:b/>
                <w:sz w:val="26"/>
              </w:rPr>
              <w:t>Мероприятия, посвященные 25-летию создания РСХ</w:t>
            </w:r>
          </w:p>
        </w:tc>
      </w:tr>
      <w:tr w:rsidR="000D1BD2" w14:paraId="2EA910A9" w14:textId="77777777" w:rsidTr="00B74823">
        <w:trPr>
          <w:trHeight w:val="574"/>
        </w:trPr>
        <w:tc>
          <w:tcPr>
            <w:tcW w:w="567" w:type="dxa"/>
            <w:shd w:val="clear" w:color="auto" w:fill="auto"/>
          </w:tcPr>
          <w:p w14:paraId="7BDBA1AA" w14:textId="0BF72B2C" w:rsidR="000D1BD2" w:rsidRPr="00806CC2" w:rsidRDefault="006234A8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806CC2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33D60054" w14:textId="36C88475" w:rsidR="000D1BD2" w:rsidRPr="007B56A7" w:rsidRDefault="000D1BD2" w:rsidP="000D1BD2">
            <w:pPr>
              <w:pStyle w:val="TableParagraph"/>
              <w:rPr>
                <w:b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Серия выставок и мастер-классов современного искусства «Пространство второго русского Авангарда. Региональные версии»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D0BFF7E" w14:textId="27E354D7" w:rsidR="000D1BD2" w:rsidRPr="007B56A7" w:rsidRDefault="00806CC2" w:rsidP="000D1BD2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Ф</w:t>
            </w:r>
            <w:r w:rsidR="000D1BD2" w:rsidRPr="007B56A7">
              <w:rPr>
                <w:spacing w:val="-1"/>
                <w:sz w:val="26"/>
                <w:szCs w:val="26"/>
              </w:rPr>
              <w:t xml:space="preserve">евраль </w:t>
            </w:r>
            <w:proofErr w:type="gramStart"/>
            <w:r w:rsidR="000D1BD2" w:rsidRPr="007B56A7">
              <w:rPr>
                <w:spacing w:val="-1"/>
                <w:sz w:val="26"/>
                <w:szCs w:val="26"/>
              </w:rPr>
              <w:t>–м</w:t>
            </w:r>
            <w:proofErr w:type="gramEnd"/>
            <w:r w:rsidR="000D1BD2" w:rsidRPr="007B56A7">
              <w:rPr>
                <w:spacing w:val="-1"/>
                <w:sz w:val="26"/>
                <w:szCs w:val="26"/>
              </w:rPr>
              <w:t xml:space="preserve">арт </w:t>
            </w:r>
          </w:p>
          <w:p w14:paraId="23CC49E9" w14:textId="77777777" w:rsidR="00CA1FBE" w:rsidRPr="007B56A7" w:rsidRDefault="00CA1FBE" w:rsidP="000D1BD2">
            <w:pPr>
              <w:pStyle w:val="TableParagraph"/>
              <w:rPr>
                <w:spacing w:val="-1"/>
                <w:sz w:val="26"/>
                <w:szCs w:val="26"/>
              </w:rPr>
            </w:pPr>
          </w:p>
          <w:p w14:paraId="36A1A79D" w14:textId="1BF1BC2A" w:rsidR="000D1BD2" w:rsidRPr="007B56A7" w:rsidRDefault="000D1BD2" w:rsidP="000D1BD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апрель</w:t>
            </w:r>
          </w:p>
          <w:p w14:paraId="383E811E" w14:textId="77777777" w:rsidR="000D1BD2" w:rsidRPr="007B56A7" w:rsidRDefault="000D1BD2" w:rsidP="000D1BD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 май </w:t>
            </w:r>
          </w:p>
          <w:p w14:paraId="33D75CE0" w14:textId="3C4EDB44" w:rsidR="000D1BD2" w:rsidRPr="007B56A7" w:rsidRDefault="000D1BD2" w:rsidP="000D1BD2">
            <w:pPr>
              <w:pStyle w:val="TableParagraph"/>
              <w:rPr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784E97DD" w14:textId="30632DC1" w:rsidR="000D1BD2" w:rsidRPr="007B56A7" w:rsidRDefault="000D1BD2" w:rsidP="000D1BD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Норильск (Норильский никель) </w:t>
            </w:r>
          </w:p>
          <w:p w14:paraId="7A2500FA" w14:textId="7230DB35" w:rsidR="000D1BD2" w:rsidRPr="007B56A7" w:rsidRDefault="000D1BD2" w:rsidP="000D1BD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Тобольск (</w:t>
            </w:r>
            <w:proofErr w:type="spellStart"/>
            <w:r w:rsidRPr="007B56A7">
              <w:rPr>
                <w:spacing w:val="-1"/>
                <w:sz w:val="26"/>
                <w:szCs w:val="26"/>
              </w:rPr>
              <w:t>Сибур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) </w:t>
            </w:r>
          </w:p>
          <w:p w14:paraId="78A37539" w14:textId="15AC3CC5" w:rsidR="000D1BD2" w:rsidRPr="007B56A7" w:rsidRDefault="000D1BD2" w:rsidP="000D1BD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Череповец (ФосАгро</w:t>
            </w:r>
            <w:proofErr w:type="gramStart"/>
            <w:r w:rsidRPr="007B56A7">
              <w:rPr>
                <w:spacing w:val="-1"/>
                <w:sz w:val="26"/>
                <w:szCs w:val="26"/>
              </w:rPr>
              <w:t xml:space="preserve">,) </w:t>
            </w:r>
            <w:proofErr w:type="gramEnd"/>
          </w:p>
          <w:p w14:paraId="6812C65A" w14:textId="3AEF8657" w:rsidR="000D1BD2" w:rsidRPr="007B56A7" w:rsidRDefault="000D1BD2" w:rsidP="000D1BD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Тольятти (</w:t>
            </w:r>
            <w:proofErr w:type="spellStart"/>
            <w:r w:rsidRPr="007B56A7">
              <w:rPr>
                <w:spacing w:val="-1"/>
                <w:sz w:val="26"/>
                <w:szCs w:val="26"/>
              </w:rPr>
              <w:t>ТольяттиАзот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7B56A7">
              <w:rPr>
                <w:spacing w:val="-1"/>
                <w:sz w:val="26"/>
                <w:szCs w:val="26"/>
              </w:rPr>
              <w:t>КуйбышевАзот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</w:tcPr>
          <w:p w14:paraId="6D7E511B" w14:textId="77777777" w:rsidR="005B482A" w:rsidRPr="007B56A7" w:rsidRDefault="005B482A" w:rsidP="00BB0055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3C23479" w14:textId="77777777" w:rsidR="000D1BD2" w:rsidRPr="007B56A7" w:rsidRDefault="000D1BD2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 xml:space="preserve">Союз </w:t>
            </w:r>
            <w:proofErr w:type="spellStart"/>
            <w:r w:rsidRPr="007B56A7">
              <w:rPr>
                <w:sz w:val="26"/>
                <w:szCs w:val="26"/>
              </w:rPr>
              <w:t>Коррозионистов</w:t>
            </w:r>
            <w:proofErr w:type="spellEnd"/>
            <w:r w:rsidRPr="007B56A7">
              <w:rPr>
                <w:sz w:val="26"/>
                <w:szCs w:val="26"/>
              </w:rPr>
              <w:t xml:space="preserve"> Урала</w:t>
            </w:r>
          </w:p>
          <w:p w14:paraId="4B65E563" w14:textId="77777777" w:rsidR="000D1BD2" w:rsidRPr="007B56A7" w:rsidRDefault="000D1BD2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Представители компаний</w:t>
            </w:r>
          </w:p>
          <w:p w14:paraId="335067C0" w14:textId="5E8E08C5" w:rsidR="000D1BD2" w:rsidRPr="007B56A7" w:rsidRDefault="000D1BD2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Шумаков В.А.</w:t>
            </w:r>
          </w:p>
        </w:tc>
      </w:tr>
      <w:tr w:rsidR="00A210D6" w14:paraId="4D4D310F" w14:textId="18D8AB18" w:rsidTr="00B74823">
        <w:trPr>
          <w:trHeight w:val="574"/>
        </w:trPr>
        <w:tc>
          <w:tcPr>
            <w:tcW w:w="567" w:type="dxa"/>
            <w:shd w:val="clear" w:color="auto" w:fill="auto"/>
          </w:tcPr>
          <w:p w14:paraId="38091EAC" w14:textId="598F6E71" w:rsidR="006C2CEC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</w:tcPr>
          <w:p w14:paraId="575DCBAD" w14:textId="1C8F75BF" w:rsidR="006C2CEC" w:rsidRPr="007B56A7" w:rsidRDefault="006C2CEC" w:rsidP="003F31DD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Технологическая конференция, посвященная 25-летию РСХ</w:t>
            </w:r>
          </w:p>
          <w:p w14:paraId="13B4A9C3" w14:textId="160DA1A9" w:rsidR="003F31DD" w:rsidRPr="007B56A7" w:rsidRDefault="005B482A" w:rsidP="003F31DD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- Сессия «П</w:t>
            </w:r>
            <w:r w:rsidR="006C2CEC" w:rsidRPr="007B56A7">
              <w:rPr>
                <w:spacing w:val="-1"/>
                <w:sz w:val="26"/>
                <w:szCs w:val="26"/>
              </w:rPr>
              <w:t>роекты, реализованные и проекты на пике реализации</w:t>
            </w:r>
            <w:r w:rsidRPr="007B56A7">
              <w:rPr>
                <w:spacing w:val="-1"/>
                <w:sz w:val="26"/>
                <w:szCs w:val="26"/>
              </w:rPr>
              <w:t>»</w:t>
            </w:r>
            <w:r w:rsidR="006C2CEC" w:rsidRPr="007B56A7">
              <w:rPr>
                <w:spacing w:val="-1"/>
                <w:sz w:val="26"/>
                <w:szCs w:val="26"/>
              </w:rPr>
              <w:t xml:space="preserve"> (за основу Конкурс 5 звезд, номинация «Луч</w:t>
            </w:r>
            <w:r w:rsidR="003F31DD" w:rsidRPr="007B56A7">
              <w:rPr>
                <w:spacing w:val="-1"/>
                <w:sz w:val="26"/>
                <w:szCs w:val="26"/>
              </w:rPr>
              <w:t>ший реализованный проект года»)</w:t>
            </w:r>
            <w:r w:rsidRPr="007B56A7">
              <w:rPr>
                <w:spacing w:val="-1"/>
                <w:sz w:val="26"/>
                <w:szCs w:val="26"/>
              </w:rPr>
              <w:t>;</w:t>
            </w:r>
            <w:r w:rsidR="003F31DD" w:rsidRPr="007B56A7">
              <w:rPr>
                <w:spacing w:val="-1"/>
                <w:sz w:val="26"/>
                <w:szCs w:val="26"/>
              </w:rPr>
              <w:t xml:space="preserve"> </w:t>
            </w:r>
          </w:p>
          <w:p w14:paraId="1B40038F" w14:textId="1EFE1118" w:rsidR="003F31DD" w:rsidRPr="007B56A7" w:rsidRDefault="003F31DD" w:rsidP="003F31DD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- </w:t>
            </w:r>
            <w:r w:rsidR="005B482A" w:rsidRPr="007B56A7">
              <w:rPr>
                <w:spacing w:val="-1"/>
                <w:sz w:val="26"/>
                <w:szCs w:val="26"/>
              </w:rPr>
              <w:t>Сессия «Совместные проекты</w:t>
            </w:r>
            <w:r w:rsidRPr="007B56A7">
              <w:rPr>
                <w:spacing w:val="-1"/>
                <w:sz w:val="26"/>
                <w:szCs w:val="26"/>
              </w:rPr>
              <w:t xml:space="preserve"> к 25-летию РСХ для развития просветительской деятельности</w:t>
            </w:r>
            <w:r w:rsidR="005B482A" w:rsidRPr="007B56A7">
              <w:rPr>
                <w:spacing w:val="-1"/>
                <w:sz w:val="26"/>
                <w:szCs w:val="26"/>
              </w:rPr>
              <w:t>»</w:t>
            </w:r>
            <w:r w:rsidRPr="007B56A7">
              <w:rPr>
                <w:spacing w:val="-1"/>
                <w:sz w:val="26"/>
                <w:szCs w:val="26"/>
              </w:rPr>
              <w:t xml:space="preserve"> с Политехническим музеем (Лаборатория химии), с Особой экономической зоной промышленно-производственного типа «Кулибин», с городским музеем химической промышленности в «Технопарке Н2О» в г. Дзержинске, Акселератор «Менделеев» и пр.;</w:t>
            </w:r>
          </w:p>
          <w:p w14:paraId="104309DB" w14:textId="515FC98E" w:rsidR="006C2CEC" w:rsidRPr="007B56A7" w:rsidRDefault="005B482A" w:rsidP="00CA1FBE">
            <w:pPr>
              <w:rPr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- Сессия «Л</w:t>
            </w:r>
            <w:r w:rsidR="003F31DD" w:rsidRPr="007B56A7">
              <w:rPr>
                <w:spacing w:val="-1"/>
                <w:sz w:val="26"/>
                <w:szCs w:val="26"/>
              </w:rPr>
              <w:t>учшие практики и опыт ведущих инжиниринговых компаний в партнерстве с компаниями отрасли</w:t>
            </w:r>
            <w:r w:rsidRPr="007B56A7">
              <w:rPr>
                <w:spacing w:val="-1"/>
                <w:sz w:val="26"/>
                <w:szCs w:val="26"/>
              </w:rPr>
              <w:t>»</w:t>
            </w:r>
            <w:r w:rsidR="003F31DD" w:rsidRPr="007B56A7">
              <w:rPr>
                <w:spacing w:val="-1"/>
                <w:sz w:val="26"/>
                <w:szCs w:val="26"/>
              </w:rPr>
              <w:t xml:space="preserve"> (</w:t>
            </w:r>
            <w:proofErr w:type="spellStart"/>
            <w:r w:rsidR="003F31DD" w:rsidRPr="007B56A7">
              <w:rPr>
                <w:spacing w:val="-1"/>
                <w:sz w:val="26"/>
                <w:szCs w:val="26"/>
              </w:rPr>
              <w:t>Linde-Сибур</w:t>
            </w:r>
            <w:proofErr w:type="spellEnd"/>
            <w:r w:rsidR="003F31DD" w:rsidRPr="007B56A7">
              <w:rPr>
                <w:spacing w:val="-1"/>
                <w:sz w:val="26"/>
                <w:szCs w:val="26"/>
              </w:rPr>
              <w:t xml:space="preserve">, </w:t>
            </w:r>
            <w:proofErr w:type="spellStart"/>
            <w:r w:rsidR="003F31DD" w:rsidRPr="007B56A7">
              <w:rPr>
                <w:spacing w:val="-1"/>
                <w:sz w:val="26"/>
                <w:szCs w:val="26"/>
              </w:rPr>
              <w:t>Haldor</w:t>
            </w:r>
            <w:proofErr w:type="spellEnd"/>
            <w:r w:rsidR="003F31DD" w:rsidRPr="007B56A7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="003F31DD" w:rsidRPr="007B56A7">
              <w:rPr>
                <w:spacing w:val="-1"/>
                <w:sz w:val="26"/>
                <w:szCs w:val="26"/>
              </w:rPr>
              <w:t>Topse-ЩекиноАзот</w:t>
            </w:r>
            <w:proofErr w:type="spellEnd"/>
            <w:r w:rsidR="003F31DD" w:rsidRPr="007B56A7">
              <w:rPr>
                <w:spacing w:val="-1"/>
                <w:sz w:val="26"/>
                <w:szCs w:val="26"/>
              </w:rPr>
              <w:t>).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3EDE8D1" w14:textId="76BF3353" w:rsidR="006C2CEC" w:rsidRPr="007B56A7" w:rsidRDefault="003F31DD" w:rsidP="00BB005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По согласованию</w:t>
            </w:r>
            <w:r w:rsidR="006C2CEC" w:rsidRPr="007B56A7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64E5B75" w14:textId="77777777" w:rsidR="00D13E14" w:rsidRPr="007B56A7" w:rsidRDefault="00D13E14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</w:p>
          <w:p w14:paraId="6D3A98AB" w14:textId="48C8D5A0" w:rsidR="006C2CEC" w:rsidRPr="007B56A7" w:rsidRDefault="00D13E14" w:rsidP="00BB005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https://chemic.info</w:t>
            </w:r>
          </w:p>
        </w:tc>
        <w:tc>
          <w:tcPr>
            <w:tcW w:w="3260" w:type="dxa"/>
            <w:shd w:val="clear" w:color="auto" w:fill="auto"/>
          </w:tcPr>
          <w:p w14:paraId="2B028E7B" w14:textId="77777777" w:rsidR="006C2CEC" w:rsidRPr="007B56A7" w:rsidRDefault="006C2CEC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Тропина И.А.</w:t>
            </w:r>
          </w:p>
          <w:p w14:paraId="1C20CBDE" w14:textId="77777777" w:rsidR="006C2CEC" w:rsidRPr="007B56A7" w:rsidRDefault="006C2CEC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Кукушкин И.Г.</w:t>
            </w:r>
          </w:p>
          <w:p w14:paraId="411673C0" w14:textId="77777777" w:rsidR="00CA1FBE" w:rsidRPr="007B56A7" w:rsidRDefault="00CA1FBE" w:rsidP="00CA1FBE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Савинов В.С.</w:t>
            </w:r>
          </w:p>
          <w:p w14:paraId="6A9CE75C" w14:textId="7058BCBE" w:rsidR="00CA1FBE" w:rsidRPr="007B56A7" w:rsidRDefault="00CA1FBE" w:rsidP="00CA1FBE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Степанова Т.</w:t>
            </w:r>
            <w:r w:rsidR="005B482A" w:rsidRPr="007B56A7">
              <w:rPr>
                <w:sz w:val="26"/>
                <w:szCs w:val="26"/>
              </w:rPr>
              <w:t>Н.</w:t>
            </w:r>
          </w:p>
          <w:p w14:paraId="32886793" w14:textId="36804385" w:rsidR="00CA1FBE" w:rsidRPr="007B56A7" w:rsidRDefault="00CA1FBE" w:rsidP="00CA1FBE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7B56A7">
              <w:rPr>
                <w:sz w:val="26"/>
                <w:szCs w:val="26"/>
              </w:rPr>
              <w:t>Прожерин</w:t>
            </w:r>
            <w:proofErr w:type="spellEnd"/>
            <w:r w:rsidRPr="007B56A7">
              <w:rPr>
                <w:sz w:val="26"/>
                <w:szCs w:val="26"/>
              </w:rPr>
              <w:t xml:space="preserve"> О.М. </w:t>
            </w:r>
          </w:p>
          <w:p w14:paraId="0CC65F84" w14:textId="21771476" w:rsidR="00CA1FBE" w:rsidRPr="007B56A7" w:rsidRDefault="005B482A" w:rsidP="00CA1FBE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Петрова Т.А</w:t>
            </w:r>
            <w:r w:rsidR="00CA1FBE" w:rsidRPr="007B56A7">
              <w:rPr>
                <w:sz w:val="26"/>
                <w:szCs w:val="26"/>
              </w:rPr>
              <w:t>.</w:t>
            </w:r>
          </w:p>
          <w:p w14:paraId="25C92259" w14:textId="77777777" w:rsidR="00CA1FBE" w:rsidRPr="007B56A7" w:rsidRDefault="00CA1FBE" w:rsidP="00CA1FBE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B286D71" w14:textId="1C7D72AF" w:rsidR="006C2CEC" w:rsidRPr="007B56A7" w:rsidRDefault="006C2CEC" w:rsidP="00CA1FBE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</w:tr>
      <w:tr w:rsidR="00A210D6" w14:paraId="0EF67E9B" w14:textId="77777777" w:rsidTr="00B74823">
        <w:trPr>
          <w:trHeight w:val="558"/>
        </w:trPr>
        <w:tc>
          <w:tcPr>
            <w:tcW w:w="567" w:type="dxa"/>
            <w:shd w:val="clear" w:color="auto" w:fill="auto"/>
          </w:tcPr>
          <w:p w14:paraId="4FD2649E" w14:textId="5D9C0A25" w:rsidR="00944BB5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47CE5635" w14:textId="77777777" w:rsidR="00186B92" w:rsidRPr="007B56A7" w:rsidRDefault="00944BB5" w:rsidP="003F31DD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Международная конференция «25 лет взаимодействия и партнерства»</w:t>
            </w:r>
            <w:r w:rsidR="003F31DD" w:rsidRPr="007B56A7">
              <w:rPr>
                <w:spacing w:val="-1"/>
                <w:sz w:val="26"/>
                <w:szCs w:val="26"/>
              </w:rPr>
              <w:t xml:space="preserve">. </w:t>
            </w:r>
            <w:r w:rsidRPr="007B56A7">
              <w:rPr>
                <w:spacing w:val="-1"/>
                <w:sz w:val="26"/>
                <w:szCs w:val="26"/>
              </w:rPr>
              <w:t>Поздравления ве</w:t>
            </w:r>
            <w:r w:rsidR="003F31DD" w:rsidRPr="007B56A7">
              <w:rPr>
                <w:spacing w:val="-1"/>
                <w:sz w:val="26"/>
                <w:szCs w:val="26"/>
              </w:rPr>
              <w:t>дущих ассоциаций и объединений: «</w:t>
            </w:r>
            <w:r w:rsidRPr="007B56A7">
              <w:rPr>
                <w:spacing w:val="-1"/>
                <w:sz w:val="26"/>
                <w:szCs w:val="26"/>
              </w:rPr>
              <w:t>Устойчивое развитие как драйвер развития химической промышленности во всем мире</w:t>
            </w:r>
            <w:r w:rsidR="003F31DD" w:rsidRPr="007B56A7">
              <w:rPr>
                <w:spacing w:val="-1"/>
                <w:sz w:val="26"/>
                <w:szCs w:val="26"/>
              </w:rPr>
              <w:t>»</w:t>
            </w:r>
            <w:r w:rsidRPr="007B56A7">
              <w:rPr>
                <w:spacing w:val="-1"/>
                <w:sz w:val="26"/>
                <w:szCs w:val="26"/>
              </w:rPr>
              <w:t>.</w:t>
            </w:r>
          </w:p>
          <w:p w14:paraId="175BBC5F" w14:textId="04D3566B" w:rsidR="005B482A" w:rsidRPr="007B56A7" w:rsidRDefault="005B482A" w:rsidP="003F31DD">
            <w:pPr>
              <w:rPr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3556534B" w14:textId="14B507C0" w:rsidR="00944BB5" w:rsidRPr="007B56A7" w:rsidRDefault="00CC24FE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14:paraId="51CE044C" w14:textId="77777777" w:rsidR="005B482A" w:rsidRPr="007B56A7" w:rsidRDefault="005B482A" w:rsidP="00BB0055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BC6225C" w14:textId="1A46B2CD" w:rsidR="00944BB5" w:rsidRPr="007B56A7" w:rsidRDefault="00CA1FBE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Место уточняется</w:t>
            </w:r>
          </w:p>
        </w:tc>
        <w:tc>
          <w:tcPr>
            <w:tcW w:w="3260" w:type="dxa"/>
            <w:shd w:val="clear" w:color="auto" w:fill="auto"/>
          </w:tcPr>
          <w:p w14:paraId="6787B7AA" w14:textId="77777777" w:rsidR="005B482A" w:rsidRPr="007B56A7" w:rsidRDefault="005B482A" w:rsidP="00BB0055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2DC3FA37" w14:textId="2F647529" w:rsidR="008F5D45" w:rsidRPr="007B56A7" w:rsidRDefault="00CC24FE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РСХ</w:t>
            </w:r>
          </w:p>
          <w:p w14:paraId="0B211385" w14:textId="3BEF643C" w:rsidR="008F5D45" w:rsidRPr="007B56A7" w:rsidRDefault="00CC24FE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</w:t>
            </w:r>
          </w:p>
        </w:tc>
      </w:tr>
      <w:tr w:rsidR="003F31DD" w14:paraId="52A5D3D0" w14:textId="77777777" w:rsidTr="00B74823">
        <w:trPr>
          <w:trHeight w:val="558"/>
        </w:trPr>
        <w:tc>
          <w:tcPr>
            <w:tcW w:w="567" w:type="dxa"/>
            <w:shd w:val="clear" w:color="auto" w:fill="auto"/>
          </w:tcPr>
          <w:p w14:paraId="444171C1" w14:textId="42DCAB2F" w:rsidR="003F31DD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438D2086" w14:textId="5F06EA42" w:rsidR="003F31DD" w:rsidRPr="007B56A7" w:rsidRDefault="003F31DD" w:rsidP="003F31DD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1.Международные стандарты в области парниковых газов, практика их применения в Российской Федерации. Верификация и </w:t>
            </w:r>
            <w:proofErr w:type="spellStart"/>
            <w:r w:rsidRPr="007B56A7">
              <w:rPr>
                <w:spacing w:val="-1"/>
                <w:sz w:val="26"/>
                <w:szCs w:val="26"/>
              </w:rPr>
              <w:t>валидация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7B56A7">
              <w:rPr>
                <w:spacing w:val="-1"/>
                <w:sz w:val="26"/>
                <w:szCs w:val="26"/>
              </w:rPr>
              <w:t>парниковых</w:t>
            </w:r>
            <w:proofErr w:type="gramEnd"/>
          </w:p>
          <w:p w14:paraId="739738F6" w14:textId="2EC1DBAA" w:rsidR="003F31DD" w:rsidRPr="007B56A7" w:rsidRDefault="003F31DD" w:rsidP="003F31DD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газов </w:t>
            </w:r>
          </w:p>
          <w:p w14:paraId="0E04B7B0" w14:textId="4199C4C6" w:rsidR="003F31DD" w:rsidRPr="007B56A7" w:rsidRDefault="003F31DD" w:rsidP="003F31DD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2. Внедрение международных и национальных стандартов в области систем менеджмента в организациях химического комплекса. </w:t>
            </w:r>
            <w:r w:rsidRPr="007B56A7">
              <w:rPr>
                <w:spacing w:val="-1"/>
                <w:sz w:val="26"/>
                <w:szCs w:val="26"/>
              </w:rPr>
              <w:lastRenderedPageBreak/>
              <w:t>Особенности</w:t>
            </w:r>
          </w:p>
          <w:p w14:paraId="4B8D6311" w14:textId="0C07C4AF" w:rsidR="003F31DD" w:rsidRPr="007B56A7" w:rsidRDefault="003F31DD" w:rsidP="003F31DD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сертификационных и надзорных аудитов</w:t>
            </w:r>
          </w:p>
          <w:p w14:paraId="1DB5C791" w14:textId="573A88AE" w:rsidR="002B2B47" w:rsidRPr="007B56A7" w:rsidRDefault="003F31DD" w:rsidP="00806CC2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3. Системный подход к охране здоровья на основе национального стандарта ГОСТ </w:t>
            </w:r>
            <w:proofErr w:type="gramStart"/>
            <w:r w:rsidRPr="007B56A7">
              <w:rPr>
                <w:spacing w:val="-1"/>
                <w:sz w:val="26"/>
                <w:szCs w:val="26"/>
              </w:rPr>
              <w:t>Р</w:t>
            </w:r>
            <w:proofErr w:type="gramEnd"/>
            <w:r w:rsidRPr="007B56A7">
              <w:rPr>
                <w:spacing w:val="-1"/>
                <w:sz w:val="26"/>
                <w:szCs w:val="26"/>
              </w:rPr>
              <w:t xml:space="preserve"> 59240-2020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D230F5E" w14:textId="77777777" w:rsidR="003F31DD" w:rsidRPr="007B56A7" w:rsidRDefault="003F31DD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lastRenderedPageBreak/>
              <w:t>20 апреля 2022</w:t>
            </w:r>
          </w:p>
          <w:p w14:paraId="3D5D3024" w14:textId="77777777" w:rsidR="003F31DD" w:rsidRPr="007B56A7" w:rsidRDefault="003F31DD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</w:p>
          <w:p w14:paraId="5C4AA76E" w14:textId="77777777" w:rsidR="003F31DD" w:rsidRPr="007B56A7" w:rsidRDefault="003F31DD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</w:p>
          <w:p w14:paraId="59100A9F" w14:textId="77777777" w:rsidR="003F31DD" w:rsidRPr="007B56A7" w:rsidRDefault="003F31DD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</w:p>
          <w:p w14:paraId="181BA7AB" w14:textId="77777777" w:rsidR="003F31DD" w:rsidRPr="007B56A7" w:rsidRDefault="003F31DD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18 мая 2022</w:t>
            </w:r>
          </w:p>
          <w:p w14:paraId="4882BA46" w14:textId="77777777" w:rsidR="003F31DD" w:rsidRPr="007B56A7" w:rsidRDefault="003F31DD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</w:p>
          <w:p w14:paraId="45582B49" w14:textId="77777777" w:rsidR="003F31DD" w:rsidRPr="007B56A7" w:rsidRDefault="003F31DD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</w:p>
          <w:p w14:paraId="077C4D73" w14:textId="77777777" w:rsidR="003F31DD" w:rsidRPr="007B56A7" w:rsidRDefault="003F31DD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</w:p>
          <w:p w14:paraId="61B5BFF8" w14:textId="0B0A3AFD" w:rsidR="003F31DD" w:rsidRPr="007B56A7" w:rsidRDefault="003F31DD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lastRenderedPageBreak/>
              <w:t>дата по согласованию</w:t>
            </w:r>
          </w:p>
        </w:tc>
        <w:tc>
          <w:tcPr>
            <w:tcW w:w="2410" w:type="dxa"/>
            <w:shd w:val="clear" w:color="auto" w:fill="auto"/>
          </w:tcPr>
          <w:p w14:paraId="74E1F420" w14:textId="77777777" w:rsidR="001D6C6A" w:rsidRPr="007B56A7" w:rsidRDefault="00CA1FBE" w:rsidP="001D6C6A">
            <w:pPr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lastRenderedPageBreak/>
              <w:t>Место уточняется</w:t>
            </w:r>
            <w:r w:rsidR="001D6C6A" w:rsidRPr="007B56A7">
              <w:rPr>
                <w:spacing w:val="-1"/>
                <w:sz w:val="26"/>
                <w:szCs w:val="26"/>
              </w:rPr>
              <w:t xml:space="preserve"> </w:t>
            </w:r>
          </w:p>
          <w:p w14:paraId="01C4C48B" w14:textId="77777777" w:rsidR="001D6C6A" w:rsidRPr="007B56A7" w:rsidRDefault="001D6C6A" w:rsidP="001D6C6A">
            <w:pPr>
              <w:jc w:val="center"/>
              <w:rPr>
                <w:spacing w:val="-1"/>
                <w:sz w:val="26"/>
                <w:szCs w:val="26"/>
              </w:rPr>
            </w:pPr>
          </w:p>
          <w:p w14:paraId="3D86BAB8" w14:textId="77777777" w:rsidR="001D6C6A" w:rsidRPr="007B56A7" w:rsidRDefault="001D6C6A" w:rsidP="001D6C6A">
            <w:pPr>
              <w:jc w:val="center"/>
              <w:rPr>
                <w:spacing w:val="-1"/>
                <w:sz w:val="26"/>
                <w:szCs w:val="26"/>
              </w:rPr>
            </w:pPr>
          </w:p>
          <w:p w14:paraId="14927313" w14:textId="13B4070C" w:rsidR="003F31DD" w:rsidRPr="007B56A7" w:rsidRDefault="003F31DD" w:rsidP="00806C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64AE3692" w14:textId="3D72CD01" w:rsidR="00CA1FBE" w:rsidRPr="007B56A7" w:rsidRDefault="00CA1FBE" w:rsidP="00CA1FBE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Институт технического регулирования,</w:t>
            </w:r>
          </w:p>
          <w:p w14:paraId="2A53952F" w14:textId="6E66BB3B" w:rsidR="00CA1FBE" w:rsidRPr="007B56A7" w:rsidRDefault="00CA1FBE" w:rsidP="00806CC2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стандартизации и сертификации ITRC</w:t>
            </w:r>
          </w:p>
          <w:p w14:paraId="0F8BC9F6" w14:textId="50D8DAED" w:rsidR="00CA1FBE" w:rsidRPr="007B56A7" w:rsidRDefault="00CA1FBE" w:rsidP="00CA1FBE">
            <w:pPr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Предприятия РСХ</w:t>
            </w:r>
          </w:p>
          <w:p w14:paraId="51555B8B" w14:textId="743D7DE9" w:rsidR="00CA1FBE" w:rsidRPr="007B56A7" w:rsidRDefault="00CA1FBE" w:rsidP="00806CC2">
            <w:pPr>
              <w:jc w:val="center"/>
              <w:rPr>
                <w:sz w:val="26"/>
                <w:szCs w:val="26"/>
              </w:rPr>
            </w:pPr>
          </w:p>
        </w:tc>
      </w:tr>
      <w:tr w:rsidR="00CA1FBE" w14:paraId="47E33379" w14:textId="77777777" w:rsidTr="00B74823">
        <w:trPr>
          <w:trHeight w:val="558"/>
        </w:trPr>
        <w:tc>
          <w:tcPr>
            <w:tcW w:w="567" w:type="dxa"/>
            <w:shd w:val="clear" w:color="auto" w:fill="auto"/>
          </w:tcPr>
          <w:p w14:paraId="1BDEE54E" w14:textId="269FFB86" w:rsidR="00CA1FBE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shd w:val="clear" w:color="auto" w:fill="auto"/>
          </w:tcPr>
          <w:p w14:paraId="510F96D6" w14:textId="0E24CF0B" w:rsidR="00CA1FBE" w:rsidRPr="007B56A7" w:rsidRDefault="00CA1FBE" w:rsidP="00CA1FBE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Ежегодный семинар по Регламентам REACH и CLP, проводимый АНО ЭСЦ «Восток» совместно с РСХ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E1A5DBE" w14:textId="2E794896" w:rsidR="00CA1FBE" w:rsidRPr="007B56A7" w:rsidRDefault="00CA1FBE" w:rsidP="00CA1FBE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Октябрь-ноябрь 2022 </w:t>
            </w:r>
          </w:p>
        </w:tc>
        <w:tc>
          <w:tcPr>
            <w:tcW w:w="2410" w:type="dxa"/>
            <w:shd w:val="clear" w:color="auto" w:fill="auto"/>
          </w:tcPr>
          <w:p w14:paraId="348B1F3C" w14:textId="308716A6" w:rsidR="00CA1FBE" w:rsidRPr="007B56A7" w:rsidRDefault="00CA1FBE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z w:val="26"/>
                <w:szCs w:val="26"/>
              </w:rPr>
              <w:t>Место уточняется</w:t>
            </w:r>
          </w:p>
        </w:tc>
        <w:tc>
          <w:tcPr>
            <w:tcW w:w="3260" w:type="dxa"/>
            <w:shd w:val="clear" w:color="auto" w:fill="auto"/>
          </w:tcPr>
          <w:p w14:paraId="583A1923" w14:textId="77DFAED9" w:rsidR="00CA1FBE" w:rsidRPr="007B56A7" w:rsidRDefault="00CA1FBE" w:rsidP="00CA1FBE">
            <w:pPr>
              <w:pStyle w:val="TableParagraph"/>
              <w:jc w:val="center"/>
              <w:rPr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АНО ЭСЦ «Восток»</w:t>
            </w:r>
          </w:p>
        </w:tc>
      </w:tr>
      <w:tr w:rsidR="00CC24FE" w14:paraId="22ED71B0" w14:textId="77777777" w:rsidTr="00B74823">
        <w:trPr>
          <w:trHeight w:val="558"/>
        </w:trPr>
        <w:tc>
          <w:tcPr>
            <w:tcW w:w="567" w:type="dxa"/>
            <w:shd w:val="clear" w:color="auto" w:fill="auto"/>
          </w:tcPr>
          <w:p w14:paraId="57BA2A2C" w14:textId="7E6A0E36" w:rsidR="00CC24FE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14:paraId="1BF0B8B2" w14:textId="5CC3512A" w:rsidR="00CC24FE" w:rsidRPr="007B56A7" w:rsidRDefault="00CC24FE" w:rsidP="00CA1FBE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Международный форум химической промышленности: «ESG и Химия 4.0: Возможности диалога: Власть. Бизнес. Технологии. Финансы»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CEA4EEA" w14:textId="5591D502" w:rsidR="00CC24FE" w:rsidRPr="007B56A7" w:rsidRDefault="00CC24FE" w:rsidP="00CA1FBE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Март</w:t>
            </w:r>
            <w:r w:rsidRPr="007B56A7">
              <w:rPr>
                <w:spacing w:val="-1"/>
                <w:sz w:val="26"/>
                <w:szCs w:val="26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14:paraId="43E2676F" w14:textId="3B882F08" w:rsidR="00CC24FE" w:rsidRPr="007B56A7" w:rsidRDefault="00806CC2" w:rsidP="00BB005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</w:t>
            </w:r>
            <w:r w:rsidR="00CC24FE" w:rsidRPr="007B56A7">
              <w:rPr>
                <w:spacing w:val="-1"/>
                <w:sz w:val="26"/>
                <w:szCs w:val="26"/>
              </w:rPr>
              <w:t>. Дзержинск</w:t>
            </w:r>
          </w:p>
        </w:tc>
        <w:tc>
          <w:tcPr>
            <w:tcW w:w="3260" w:type="dxa"/>
            <w:shd w:val="clear" w:color="auto" w:fill="auto"/>
          </w:tcPr>
          <w:p w14:paraId="40B5CCBE" w14:textId="77777777" w:rsidR="00CC24FE" w:rsidRPr="007B56A7" w:rsidRDefault="00CC24FE" w:rsidP="00CC24FE">
            <w:pPr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Иванова М.С.</w:t>
            </w:r>
          </w:p>
          <w:p w14:paraId="5FA6F40D" w14:textId="197C710A" w:rsidR="00CC24FE" w:rsidRPr="007B56A7" w:rsidRDefault="00CC24FE" w:rsidP="00CC24FE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7B56A7">
              <w:rPr>
                <w:spacing w:val="-1"/>
                <w:sz w:val="26"/>
                <w:szCs w:val="26"/>
              </w:rPr>
              <w:t>Фрейман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 Л.Л.</w:t>
            </w:r>
          </w:p>
        </w:tc>
      </w:tr>
      <w:tr w:rsidR="00CC24FE" w14:paraId="410B2BBF" w14:textId="77777777" w:rsidTr="00B74823">
        <w:trPr>
          <w:trHeight w:val="558"/>
        </w:trPr>
        <w:tc>
          <w:tcPr>
            <w:tcW w:w="567" w:type="dxa"/>
            <w:shd w:val="clear" w:color="auto" w:fill="auto"/>
          </w:tcPr>
          <w:p w14:paraId="6938304E" w14:textId="48244AB6" w:rsidR="00CC24FE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14:paraId="6BC5722B" w14:textId="77777777" w:rsidR="00CC24FE" w:rsidRPr="007B56A7" w:rsidRDefault="00CC24FE" w:rsidP="00686A66">
            <w:pPr>
              <w:jc w:val="center"/>
              <w:rPr>
                <w:spacing w:val="-1"/>
                <w:sz w:val="26"/>
                <w:szCs w:val="26"/>
              </w:rPr>
            </w:pPr>
          </w:p>
          <w:p w14:paraId="2BA20F4F" w14:textId="10B9D4DC" w:rsidR="00CC24FE" w:rsidRPr="007B56A7" w:rsidRDefault="00CC24FE" w:rsidP="00CA1FBE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Форум наставников химической промышленности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427AB80" w14:textId="77777777" w:rsidR="00CC24FE" w:rsidRPr="007B56A7" w:rsidRDefault="00CC24FE" w:rsidP="00686A66">
            <w:pPr>
              <w:jc w:val="center"/>
              <w:rPr>
                <w:spacing w:val="-1"/>
                <w:sz w:val="26"/>
                <w:szCs w:val="26"/>
              </w:rPr>
            </w:pPr>
          </w:p>
          <w:p w14:paraId="0332148E" w14:textId="40EB3474" w:rsidR="00CC24FE" w:rsidRDefault="00CC24FE" w:rsidP="00CA1FBE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Август 2022г.</w:t>
            </w:r>
          </w:p>
        </w:tc>
        <w:tc>
          <w:tcPr>
            <w:tcW w:w="2410" w:type="dxa"/>
            <w:shd w:val="clear" w:color="auto" w:fill="auto"/>
          </w:tcPr>
          <w:p w14:paraId="334B50AC" w14:textId="06B48F54" w:rsidR="00CC24FE" w:rsidRPr="007B56A7" w:rsidRDefault="00E84AC4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r w:rsidRPr="00E84AC4">
              <w:rPr>
                <w:spacing w:val="-1"/>
                <w:sz w:val="26"/>
                <w:szCs w:val="26"/>
              </w:rPr>
              <w:t>Место уточняется</w:t>
            </w:r>
          </w:p>
        </w:tc>
        <w:tc>
          <w:tcPr>
            <w:tcW w:w="3260" w:type="dxa"/>
            <w:shd w:val="clear" w:color="auto" w:fill="auto"/>
          </w:tcPr>
          <w:p w14:paraId="1A480FA6" w14:textId="77777777" w:rsidR="00CC24FE" w:rsidRPr="007B56A7" w:rsidRDefault="00CC24FE" w:rsidP="00686A66">
            <w:pPr>
              <w:jc w:val="center"/>
              <w:rPr>
                <w:spacing w:val="-1"/>
                <w:sz w:val="26"/>
                <w:szCs w:val="26"/>
              </w:rPr>
            </w:pPr>
          </w:p>
          <w:p w14:paraId="598D0E0C" w14:textId="77777777" w:rsidR="00CC24FE" w:rsidRPr="007B56A7" w:rsidRDefault="00CC24FE" w:rsidP="00686A66">
            <w:pPr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Иванова М.С.</w:t>
            </w:r>
          </w:p>
          <w:p w14:paraId="1360CBC9" w14:textId="77777777" w:rsidR="00CC24FE" w:rsidRPr="007B56A7" w:rsidRDefault="00CC24FE" w:rsidP="00686A66">
            <w:pPr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7B56A7">
              <w:rPr>
                <w:spacing w:val="-1"/>
                <w:sz w:val="26"/>
                <w:szCs w:val="26"/>
              </w:rPr>
              <w:t>Фрейман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 Л.Л.</w:t>
            </w:r>
          </w:p>
          <w:p w14:paraId="6B629C18" w14:textId="0376A74E" w:rsidR="00CC24FE" w:rsidRPr="007B56A7" w:rsidRDefault="00CC24FE" w:rsidP="00CC24FE">
            <w:pPr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Ярцева Д.В.</w:t>
            </w:r>
          </w:p>
        </w:tc>
      </w:tr>
      <w:tr w:rsidR="00640617" w14:paraId="2EA1D2C8" w14:textId="77777777" w:rsidTr="00B74823">
        <w:trPr>
          <w:trHeight w:val="558"/>
        </w:trPr>
        <w:tc>
          <w:tcPr>
            <w:tcW w:w="567" w:type="dxa"/>
            <w:shd w:val="clear" w:color="auto" w:fill="auto"/>
          </w:tcPr>
          <w:p w14:paraId="7772FB4C" w14:textId="604AE48E" w:rsidR="00640617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14:paraId="7A9D3898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Национальный конкурс научных работ студентов,</w:t>
            </w:r>
          </w:p>
          <w:p w14:paraId="7C911A3F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аспирантов, молодых ученых и специалистов в области</w:t>
            </w:r>
          </w:p>
          <w:p w14:paraId="65A8ECFA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разработки перспективных средств индивидуальной</w:t>
            </w:r>
          </w:p>
          <w:p w14:paraId="1C982A09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защиты органов дыхания («Умные СИЗОД-2022»)</w:t>
            </w:r>
          </w:p>
          <w:p w14:paraId="14914E60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I подготовительный и отборочный этап</w:t>
            </w:r>
          </w:p>
          <w:p w14:paraId="257867B5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II этап. Молодежные чтения имени </w:t>
            </w:r>
            <w:proofErr w:type="spellStart"/>
            <w:r w:rsidRPr="007B56A7">
              <w:rPr>
                <w:spacing w:val="-1"/>
                <w:sz w:val="26"/>
                <w:szCs w:val="26"/>
              </w:rPr>
              <w:t>Н.Д.Зелинского</w:t>
            </w:r>
            <w:proofErr w:type="spellEnd"/>
          </w:p>
          <w:p w14:paraId="111F9A62" w14:textId="172F5263" w:rsidR="00640617" w:rsidRPr="007B56A7" w:rsidRDefault="00640617" w:rsidP="00686A66">
            <w:pPr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II этап. Молодежная конференция «БИОТА-2022»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FE03CC9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1-ый этап: 16-31 марта 2022 года, г. Санкт-Петербург</w:t>
            </w:r>
          </w:p>
          <w:p w14:paraId="3888D14C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2-ой этап: 26 мая 2022 года, г. Санкт-Петербург</w:t>
            </w:r>
          </w:p>
          <w:p w14:paraId="73D2281F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2-ой этап: 6-9 декабря 2022 г,</w:t>
            </w:r>
          </w:p>
          <w:p w14:paraId="04725A2D" w14:textId="75429A79" w:rsidR="00640617" w:rsidRPr="007B56A7" w:rsidRDefault="00640617" w:rsidP="00806CC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14:paraId="4500116E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НП «Ассоциация </w:t>
            </w:r>
            <w:proofErr w:type="gramStart"/>
            <w:r w:rsidRPr="007B56A7">
              <w:rPr>
                <w:spacing w:val="-1"/>
                <w:sz w:val="26"/>
                <w:szCs w:val="26"/>
              </w:rPr>
              <w:t>СИЗ</w:t>
            </w:r>
            <w:proofErr w:type="gramEnd"/>
            <w:r w:rsidRPr="007B56A7">
              <w:rPr>
                <w:spacing w:val="-1"/>
                <w:sz w:val="26"/>
                <w:szCs w:val="26"/>
              </w:rPr>
              <w:t>»,</w:t>
            </w:r>
          </w:p>
          <w:p w14:paraId="2EA99130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ООО «</w:t>
            </w:r>
            <w:proofErr w:type="gramStart"/>
            <w:r w:rsidRPr="007B56A7">
              <w:rPr>
                <w:spacing w:val="-1"/>
                <w:sz w:val="26"/>
                <w:szCs w:val="26"/>
              </w:rPr>
              <w:t>Респираторный</w:t>
            </w:r>
            <w:proofErr w:type="gramEnd"/>
          </w:p>
          <w:p w14:paraId="6B4003D6" w14:textId="3842C9C0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комплекс»,</w:t>
            </w:r>
            <w:r w:rsidR="00806CC2">
              <w:rPr>
                <w:spacing w:val="-1"/>
                <w:sz w:val="26"/>
                <w:szCs w:val="26"/>
              </w:rPr>
              <w:t xml:space="preserve"> </w:t>
            </w:r>
            <w:r w:rsidRPr="007B56A7">
              <w:rPr>
                <w:spacing w:val="-1"/>
                <w:sz w:val="26"/>
                <w:szCs w:val="26"/>
              </w:rPr>
              <w:t>РСХ,</w:t>
            </w:r>
          </w:p>
          <w:p w14:paraId="11E0188A" w14:textId="5CC0531C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ОАО </w:t>
            </w:r>
            <w:proofErr w:type="spellStart"/>
            <w:r w:rsidRPr="007B56A7">
              <w:rPr>
                <w:spacing w:val="-1"/>
                <w:sz w:val="26"/>
                <w:szCs w:val="26"/>
              </w:rPr>
              <w:t>Химконверс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>»,</w:t>
            </w:r>
          </w:p>
          <w:p w14:paraId="4D60C6D3" w14:textId="5E0ABB4D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НП «Ассоциация РХБ</w:t>
            </w:r>
            <w:r w:rsidR="00806CC2">
              <w:rPr>
                <w:spacing w:val="-1"/>
                <w:sz w:val="26"/>
                <w:szCs w:val="26"/>
              </w:rPr>
              <w:t xml:space="preserve"> </w:t>
            </w:r>
            <w:r w:rsidRPr="007B56A7">
              <w:rPr>
                <w:spacing w:val="-1"/>
                <w:sz w:val="26"/>
                <w:szCs w:val="26"/>
              </w:rPr>
              <w:t>защита»</w:t>
            </w:r>
          </w:p>
          <w:p w14:paraId="31FA2925" w14:textId="77777777" w:rsidR="00640617" w:rsidRPr="007B56A7" w:rsidRDefault="00640617" w:rsidP="00BB0055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14B87BEC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"/>
                <w:sz w:val="26"/>
                <w:szCs w:val="26"/>
              </w:rPr>
            </w:pPr>
          </w:p>
          <w:p w14:paraId="0476DC76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Котов В.И.</w:t>
            </w:r>
          </w:p>
          <w:p w14:paraId="5EF45888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Астахов В.С.</w:t>
            </w:r>
          </w:p>
          <w:p w14:paraId="5EF5460D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Чистяков А.Г.</w:t>
            </w:r>
          </w:p>
          <w:p w14:paraId="028D491A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Долгополов В.В.</w:t>
            </w:r>
          </w:p>
          <w:p w14:paraId="013A1EE6" w14:textId="77777777" w:rsidR="00640617" w:rsidRPr="007B56A7" w:rsidRDefault="00640617" w:rsidP="000A1332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Дубовик Б.А.</w:t>
            </w:r>
          </w:p>
          <w:p w14:paraId="65093E24" w14:textId="77777777" w:rsidR="00640617" w:rsidRPr="007B56A7" w:rsidRDefault="00640617" w:rsidP="00686A66">
            <w:pPr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806CC2" w14:paraId="000C8CD3" w14:textId="77777777" w:rsidTr="00B74823">
        <w:trPr>
          <w:trHeight w:val="558"/>
        </w:trPr>
        <w:tc>
          <w:tcPr>
            <w:tcW w:w="567" w:type="dxa"/>
            <w:shd w:val="clear" w:color="auto" w:fill="auto"/>
          </w:tcPr>
          <w:p w14:paraId="3A324D82" w14:textId="187943E0" w:rsidR="00806CC2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14:paraId="47685D9C" w14:textId="77777777" w:rsidR="00806CC2" w:rsidRPr="007B56A7" w:rsidRDefault="00806CC2" w:rsidP="00E84AC4">
            <w:pPr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Международный семинар – тренинг: </w:t>
            </w:r>
            <w:proofErr w:type="spellStart"/>
            <w:r w:rsidRPr="007B56A7">
              <w:rPr>
                <w:spacing w:val="-1"/>
                <w:sz w:val="26"/>
                <w:szCs w:val="26"/>
              </w:rPr>
              <w:t>Responsible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B56A7">
              <w:rPr>
                <w:spacing w:val="-1"/>
                <w:sz w:val="26"/>
                <w:szCs w:val="26"/>
              </w:rPr>
              <w:t>Care</w:t>
            </w:r>
            <w:proofErr w:type="spellEnd"/>
            <w:r w:rsidRPr="007B56A7">
              <w:rPr>
                <w:spacing w:val="-1"/>
                <w:sz w:val="26"/>
                <w:szCs w:val="26"/>
              </w:rPr>
              <w:t xml:space="preserve"> – для присоединившихся стран</w:t>
            </w:r>
          </w:p>
          <w:p w14:paraId="36D45915" w14:textId="77777777" w:rsidR="00806CC2" w:rsidRPr="007B56A7" w:rsidRDefault="00806CC2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B6A40D7" w14:textId="174C2149" w:rsidR="00806CC2" w:rsidRPr="007B56A7" w:rsidRDefault="00806CC2" w:rsidP="000A1332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По согласованию</w:t>
            </w:r>
          </w:p>
        </w:tc>
        <w:tc>
          <w:tcPr>
            <w:tcW w:w="2410" w:type="dxa"/>
            <w:shd w:val="clear" w:color="auto" w:fill="auto"/>
          </w:tcPr>
          <w:p w14:paraId="06463327" w14:textId="61456D87" w:rsidR="00806CC2" w:rsidRPr="007B56A7" w:rsidRDefault="00806CC2" w:rsidP="00E84AC4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 xml:space="preserve">Организаторы: </w:t>
            </w:r>
            <w:proofErr w:type="gramStart"/>
            <w:r w:rsidR="00E84AC4">
              <w:rPr>
                <w:spacing w:val="-1"/>
                <w:sz w:val="26"/>
                <w:szCs w:val="26"/>
              </w:rPr>
              <w:t>РСХ</w:t>
            </w:r>
            <w:proofErr w:type="gramEnd"/>
            <w:r w:rsidR="00E84AC4">
              <w:rPr>
                <w:spacing w:val="-1"/>
                <w:sz w:val="26"/>
                <w:szCs w:val="26"/>
              </w:rPr>
              <w:t>-ICCA – CEFIC</w:t>
            </w:r>
            <w:r w:rsidRPr="007B56A7">
              <w:rPr>
                <w:spacing w:val="-1"/>
                <w:sz w:val="26"/>
                <w:szCs w:val="26"/>
              </w:rPr>
              <w:t xml:space="preserve"> и IUPAC –OPCW – РХТУ</w:t>
            </w:r>
          </w:p>
        </w:tc>
        <w:tc>
          <w:tcPr>
            <w:tcW w:w="3260" w:type="dxa"/>
            <w:shd w:val="clear" w:color="auto" w:fill="auto"/>
          </w:tcPr>
          <w:p w14:paraId="5EA599F3" w14:textId="120FF478" w:rsidR="00806CC2" w:rsidRDefault="00806CC2" w:rsidP="000A1332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РСХ</w:t>
            </w:r>
          </w:p>
          <w:p w14:paraId="4E2517BD" w14:textId="06020A27" w:rsidR="00806CC2" w:rsidRPr="007B56A7" w:rsidRDefault="00806CC2" w:rsidP="000A1332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"/>
                <w:sz w:val="26"/>
                <w:szCs w:val="26"/>
              </w:rPr>
            </w:pPr>
            <w:r w:rsidRPr="007B56A7">
              <w:rPr>
                <w:spacing w:val="-1"/>
                <w:sz w:val="26"/>
                <w:szCs w:val="26"/>
              </w:rPr>
              <w:t>Фонд содействия развитию химической промышленности</w:t>
            </w:r>
          </w:p>
        </w:tc>
      </w:tr>
      <w:tr w:rsidR="00806CC2" w14:paraId="308C2D84" w14:textId="77777777" w:rsidTr="00C203D1">
        <w:trPr>
          <w:trHeight w:val="475"/>
        </w:trPr>
        <w:tc>
          <w:tcPr>
            <w:tcW w:w="567" w:type="dxa"/>
            <w:shd w:val="clear" w:color="auto" w:fill="auto"/>
          </w:tcPr>
          <w:p w14:paraId="2163B702" w14:textId="77777777" w:rsidR="00806CC2" w:rsidRDefault="00806CC2" w:rsidP="00BB0055">
            <w:pPr>
              <w:pStyle w:val="TableParagraph"/>
              <w:jc w:val="center"/>
              <w:rPr>
                <w:sz w:val="30"/>
              </w:rPr>
            </w:pPr>
          </w:p>
          <w:p w14:paraId="09709222" w14:textId="64463ECE" w:rsidR="00806CC2" w:rsidRDefault="00806CC2" w:rsidP="00BB0055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13608" w:type="dxa"/>
            <w:gridSpan w:val="6"/>
            <w:shd w:val="clear" w:color="auto" w:fill="auto"/>
          </w:tcPr>
          <w:p w14:paraId="6ABCD167" w14:textId="77777777" w:rsidR="00806CC2" w:rsidRDefault="00806CC2" w:rsidP="00BB0055">
            <w:pPr>
              <w:jc w:val="center"/>
              <w:rPr>
                <w:sz w:val="26"/>
              </w:rPr>
            </w:pPr>
          </w:p>
          <w:p w14:paraId="52B421A9" w14:textId="0E988CE3" w:rsidR="00806CC2" w:rsidRDefault="00806CC2" w:rsidP="00BB0055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Информационные мероприятия в рамках 25-летия</w:t>
            </w:r>
            <w:r w:rsidR="00A85DBB">
              <w:rPr>
                <w:b/>
                <w:sz w:val="26"/>
              </w:rPr>
              <w:t xml:space="preserve"> РСХ</w:t>
            </w:r>
          </w:p>
          <w:p w14:paraId="637C3F10" w14:textId="77777777" w:rsidR="00806CC2" w:rsidRPr="00753378" w:rsidRDefault="00806CC2" w:rsidP="00BB0055">
            <w:pPr>
              <w:jc w:val="center"/>
              <w:rPr>
                <w:sz w:val="26"/>
              </w:rPr>
            </w:pPr>
          </w:p>
        </w:tc>
      </w:tr>
      <w:tr w:rsidR="00806CC2" w14:paraId="737014D5" w14:textId="77777777" w:rsidTr="00B74823">
        <w:trPr>
          <w:trHeight w:val="1266"/>
        </w:trPr>
        <w:tc>
          <w:tcPr>
            <w:tcW w:w="567" w:type="dxa"/>
            <w:shd w:val="clear" w:color="auto" w:fill="auto"/>
          </w:tcPr>
          <w:p w14:paraId="3B148575" w14:textId="2B86E09C" w:rsidR="00806CC2" w:rsidRPr="00E84AC4" w:rsidRDefault="00E84AC4" w:rsidP="00BB0055">
            <w:pPr>
              <w:pStyle w:val="TableParagraph"/>
              <w:jc w:val="center"/>
              <w:rPr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  <w:shd w:val="clear" w:color="auto" w:fill="auto"/>
          </w:tcPr>
          <w:p w14:paraId="1D50A974" w14:textId="4F7AF1EF" w:rsidR="00806CC2" w:rsidRPr="007B56A7" w:rsidRDefault="00806CC2" w:rsidP="00BB0055">
            <w:pPr>
              <w:jc w:val="center"/>
              <w:rPr>
                <w:color w:val="FF0000"/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>Запуск юбилейного портала РСХ «Диалоги устойчивого будущего», посвященный актуальным событиям из жизни предприятий и людей отрасли в юбилейный год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3A8199B6" w14:textId="7B373791" w:rsidR="00806CC2" w:rsidRPr="007B56A7" w:rsidRDefault="00806CC2" w:rsidP="00E84AC4">
            <w:pPr>
              <w:jc w:val="center"/>
              <w:rPr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>По</w:t>
            </w:r>
            <w:r w:rsidR="00E84A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84AC4">
              <w:rPr>
                <w:spacing w:val="-1"/>
                <w:sz w:val="24"/>
                <w:szCs w:val="24"/>
              </w:rPr>
              <w:t>согласо-ванию</w:t>
            </w:r>
            <w:proofErr w:type="spellEnd"/>
            <w:proofErr w:type="gramEnd"/>
          </w:p>
        </w:tc>
        <w:tc>
          <w:tcPr>
            <w:tcW w:w="3105" w:type="dxa"/>
            <w:gridSpan w:val="2"/>
            <w:shd w:val="clear" w:color="auto" w:fill="auto"/>
          </w:tcPr>
          <w:p w14:paraId="18F2BB67" w14:textId="2EFD2C82" w:rsidR="00806CC2" w:rsidRPr="007B56A7" w:rsidRDefault="00806CC2" w:rsidP="00BB0055">
            <w:pPr>
              <w:jc w:val="center"/>
              <w:rPr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>Информационные площадки РСХ, партнеров</w:t>
            </w:r>
          </w:p>
        </w:tc>
        <w:tc>
          <w:tcPr>
            <w:tcW w:w="3260" w:type="dxa"/>
            <w:shd w:val="clear" w:color="auto" w:fill="auto"/>
          </w:tcPr>
          <w:p w14:paraId="64E66863" w14:textId="6849E90E" w:rsidR="00806CC2" w:rsidRPr="006234A8" w:rsidRDefault="00806CC2" w:rsidP="00005140">
            <w:pPr>
              <w:pStyle w:val="TableParagraph"/>
              <w:spacing w:before="218"/>
              <w:ind w:left="95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 w:rsidRPr="006234A8">
              <w:rPr>
                <w:spacing w:val="-1"/>
                <w:sz w:val="24"/>
                <w:szCs w:val="24"/>
              </w:rPr>
              <w:t>Петрова Т.А.</w:t>
            </w:r>
          </w:p>
          <w:p w14:paraId="330C218E" w14:textId="763F9C24" w:rsidR="00806CC2" w:rsidRPr="007B56A7" w:rsidRDefault="00806CC2" w:rsidP="00BB0055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4"/>
                <w:szCs w:val="24"/>
              </w:rPr>
              <w:t xml:space="preserve">               </w:t>
            </w:r>
            <w:r w:rsidRPr="006234A8">
              <w:rPr>
                <w:spacing w:val="-1"/>
                <w:sz w:val="24"/>
                <w:szCs w:val="24"/>
              </w:rPr>
              <w:t>Ходырева А.Н</w:t>
            </w:r>
            <w:r>
              <w:rPr>
                <w:spacing w:val="-1"/>
                <w:sz w:val="24"/>
                <w:szCs w:val="24"/>
              </w:rPr>
              <w:t xml:space="preserve">., </w:t>
            </w:r>
            <w:r w:rsidRPr="006234A8">
              <w:rPr>
                <w:spacing w:val="-1"/>
                <w:sz w:val="24"/>
                <w:szCs w:val="24"/>
              </w:rPr>
              <w:t>ООО Агентство «Концепт Коммуникации» (</w:t>
            </w:r>
            <w:proofErr w:type="spellStart"/>
            <w:r w:rsidRPr="006234A8">
              <w:rPr>
                <w:spacing w:val="-1"/>
                <w:sz w:val="24"/>
                <w:szCs w:val="24"/>
                <w:lang w:val="en-US"/>
              </w:rPr>
              <w:t>CorpPort</w:t>
            </w:r>
            <w:proofErr w:type="spellEnd"/>
            <w:r w:rsidRPr="006234A8">
              <w:rPr>
                <w:spacing w:val="-1"/>
                <w:sz w:val="24"/>
                <w:szCs w:val="24"/>
              </w:rPr>
              <w:t>)</w:t>
            </w:r>
          </w:p>
        </w:tc>
      </w:tr>
      <w:tr w:rsidR="00806CC2" w14:paraId="64E9FD24" w14:textId="77777777" w:rsidTr="00B74823">
        <w:trPr>
          <w:trHeight w:val="1266"/>
        </w:trPr>
        <w:tc>
          <w:tcPr>
            <w:tcW w:w="567" w:type="dxa"/>
            <w:shd w:val="clear" w:color="auto" w:fill="auto"/>
          </w:tcPr>
          <w:p w14:paraId="1F6B8BE1" w14:textId="3C234F90" w:rsidR="00806CC2" w:rsidRPr="00E84AC4" w:rsidRDefault="00E84AC4" w:rsidP="00BB0055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14:paraId="7BE1F54D" w14:textId="1B8A4A7A" w:rsidR="00806CC2" w:rsidRPr="007B56A7" w:rsidRDefault="00806CC2" w:rsidP="00BB0055">
            <w:pPr>
              <w:jc w:val="center"/>
              <w:rPr>
                <w:color w:val="FF0000"/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 xml:space="preserve">Запуск </w:t>
            </w:r>
            <w:proofErr w:type="spellStart"/>
            <w:r w:rsidRPr="006234A8">
              <w:rPr>
                <w:sz w:val="24"/>
                <w:szCs w:val="24"/>
              </w:rPr>
              <w:t>ТикТо</w:t>
            </w:r>
            <w:proofErr w:type="gramStart"/>
            <w:r w:rsidRPr="006234A8">
              <w:rPr>
                <w:sz w:val="24"/>
                <w:szCs w:val="24"/>
              </w:rPr>
              <w:t>к</w:t>
            </w:r>
            <w:proofErr w:type="spellEnd"/>
            <w:r w:rsidRPr="006234A8">
              <w:rPr>
                <w:sz w:val="24"/>
                <w:szCs w:val="24"/>
              </w:rPr>
              <w:t>-</w:t>
            </w:r>
            <w:proofErr w:type="gramEnd"/>
            <w:r w:rsidRPr="006234A8">
              <w:rPr>
                <w:sz w:val="24"/>
                <w:szCs w:val="24"/>
              </w:rPr>
              <w:t xml:space="preserve"> проекта 25 лет РСХ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268C7E84" w14:textId="3FCD64D6" w:rsidR="00806CC2" w:rsidRPr="007B56A7" w:rsidRDefault="00806CC2" w:rsidP="00E84AC4">
            <w:pPr>
              <w:jc w:val="center"/>
              <w:rPr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>По</w:t>
            </w:r>
            <w:r w:rsidR="00E84A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84AC4">
              <w:rPr>
                <w:spacing w:val="-1"/>
                <w:sz w:val="24"/>
                <w:szCs w:val="24"/>
              </w:rPr>
              <w:t>согласо-ванию</w:t>
            </w:r>
            <w:proofErr w:type="spellEnd"/>
            <w:proofErr w:type="gramEnd"/>
          </w:p>
        </w:tc>
        <w:tc>
          <w:tcPr>
            <w:tcW w:w="3105" w:type="dxa"/>
            <w:gridSpan w:val="2"/>
            <w:shd w:val="clear" w:color="auto" w:fill="auto"/>
          </w:tcPr>
          <w:p w14:paraId="76DE4506" w14:textId="7CA84F7E" w:rsidR="00806CC2" w:rsidRPr="007B56A7" w:rsidRDefault="00806CC2" w:rsidP="00BB0055">
            <w:pPr>
              <w:jc w:val="center"/>
              <w:rPr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 xml:space="preserve">Пространство самой </w:t>
            </w:r>
            <w:proofErr w:type="spellStart"/>
            <w:r w:rsidRPr="006234A8">
              <w:rPr>
                <w:spacing w:val="-1"/>
                <w:sz w:val="24"/>
                <w:szCs w:val="24"/>
              </w:rPr>
              <w:t>соцсети</w:t>
            </w:r>
            <w:proofErr w:type="spellEnd"/>
            <w:r w:rsidRPr="006234A8">
              <w:rPr>
                <w:spacing w:val="-1"/>
                <w:sz w:val="24"/>
                <w:szCs w:val="24"/>
              </w:rPr>
              <w:t xml:space="preserve"> + интеграция </w:t>
            </w:r>
            <w:r>
              <w:rPr>
                <w:spacing w:val="-1"/>
                <w:sz w:val="24"/>
                <w:szCs w:val="24"/>
              </w:rPr>
              <w:t xml:space="preserve">с другими </w:t>
            </w:r>
            <w:proofErr w:type="spellStart"/>
            <w:r>
              <w:rPr>
                <w:spacing w:val="-1"/>
                <w:sz w:val="24"/>
                <w:szCs w:val="24"/>
              </w:rPr>
              <w:t>информ</w:t>
            </w:r>
            <w:r w:rsidRPr="006234A8">
              <w:rPr>
                <w:spacing w:val="-1"/>
                <w:sz w:val="24"/>
                <w:szCs w:val="24"/>
              </w:rPr>
              <w:t>площадка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 w:rsidRPr="006234A8">
              <w:rPr>
                <w:spacing w:val="-1"/>
                <w:sz w:val="24"/>
                <w:szCs w:val="24"/>
              </w:rPr>
              <w:t>ми</w:t>
            </w:r>
          </w:p>
        </w:tc>
        <w:tc>
          <w:tcPr>
            <w:tcW w:w="3260" w:type="dxa"/>
            <w:shd w:val="clear" w:color="auto" w:fill="auto"/>
          </w:tcPr>
          <w:p w14:paraId="5FFE9E57" w14:textId="77777777" w:rsidR="00806CC2" w:rsidRPr="006234A8" w:rsidRDefault="00806CC2" w:rsidP="00FC2F33">
            <w:pPr>
              <w:pStyle w:val="TableParagraph"/>
              <w:spacing w:before="218"/>
              <w:ind w:left="955"/>
              <w:rPr>
                <w:spacing w:val="-1"/>
                <w:sz w:val="24"/>
                <w:szCs w:val="24"/>
              </w:rPr>
            </w:pPr>
            <w:r w:rsidRPr="006234A8">
              <w:rPr>
                <w:spacing w:val="-1"/>
                <w:sz w:val="24"/>
                <w:szCs w:val="24"/>
              </w:rPr>
              <w:t>Петрова Т.А.</w:t>
            </w:r>
          </w:p>
          <w:p w14:paraId="480AE46D" w14:textId="460D5C54" w:rsidR="00806CC2" w:rsidRPr="007B56A7" w:rsidRDefault="00806CC2" w:rsidP="00BB0055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4"/>
                <w:szCs w:val="24"/>
              </w:rPr>
              <w:t xml:space="preserve">          </w:t>
            </w:r>
            <w:proofErr w:type="spellStart"/>
            <w:r w:rsidRPr="006234A8">
              <w:rPr>
                <w:spacing w:val="-1"/>
                <w:sz w:val="24"/>
                <w:szCs w:val="24"/>
              </w:rPr>
              <w:t>Коптякова</w:t>
            </w:r>
            <w:proofErr w:type="spellEnd"/>
            <w:r w:rsidRPr="006234A8">
              <w:rPr>
                <w:spacing w:val="-1"/>
                <w:sz w:val="24"/>
                <w:szCs w:val="24"/>
              </w:rPr>
              <w:t xml:space="preserve"> А.С</w:t>
            </w:r>
          </w:p>
        </w:tc>
      </w:tr>
      <w:tr w:rsidR="00806CC2" w14:paraId="018820F2" w14:textId="77777777" w:rsidTr="00B74823">
        <w:trPr>
          <w:trHeight w:val="1266"/>
        </w:trPr>
        <w:tc>
          <w:tcPr>
            <w:tcW w:w="567" w:type="dxa"/>
            <w:shd w:val="clear" w:color="auto" w:fill="auto"/>
          </w:tcPr>
          <w:p w14:paraId="21CC1A01" w14:textId="2D5A833D" w:rsidR="00806CC2" w:rsidRPr="00E84AC4" w:rsidRDefault="00E84AC4" w:rsidP="00BB0055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E84AC4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14:paraId="3E79673C" w14:textId="77777777" w:rsidR="00806CC2" w:rsidRPr="006234A8" w:rsidRDefault="00806CC2" w:rsidP="00C60CC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6234A8">
              <w:rPr>
                <w:spacing w:val="-1"/>
                <w:sz w:val="24"/>
                <w:szCs w:val="24"/>
              </w:rPr>
              <w:t>Спецвыпуски</w:t>
            </w:r>
            <w:proofErr w:type="spellEnd"/>
            <w:r w:rsidRPr="006234A8">
              <w:rPr>
                <w:spacing w:val="-1"/>
                <w:sz w:val="24"/>
                <w:szCs w:val="24"/>
              </w:rPr>
              <w:t xml:space="preserve"> журналов РБК+: «Полезная химия», «ПМЭФ-22. Химия наших возможностей»,</w:t>
            </w:r>
          </w:p>
          <w:p w14:paraId="2E0E5A3A" w14:textId="527A4C87" w:rsidR="00806CC2" w:rsidRPr="007B56A7" w:rsidRDefault="00806CC2" w:rsidP="00E072B7">
            <w:pPr>
              <w:widowControl/>
              <w:shd w:val="clear" w:color="auto" w:fill="FFFFFF"/>
              <w:autoSpaceDE/>
              <w:autoSpaceDN/>
              <w:rPr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 xml:space="preserve">«Устойчивое развитие» + ТВ-форматы «Территория бизнеса. Химическая промышленность» (Большая химия, </w:t>
            </w:r>
            <w:proofErr w:type="spellStart"/>
            <w:r w:rsidRPr="006234A8">
              <w:rPr>
                <w:spacing w:val="-1"/>
                <w:sz w:val="24"/>
                <w:szCs w:val="24"/>
              </w:rPr>
              <w:t>фарма</w:t>
            </w:r>
            <w:proofErr w:type="spellEnd"/>
            <w:r w:rsidRPr="006234A8">
              <w:rPr>
                <w:spacing w:val="-1"/>
                <w:sz w:val="24"/>
                <w:szCs w:val="24"/>
              </w:rPr>
              <w:t xml:space="preserve">, инжиниринг, цифровые решения в </w:t>
            </w:r>
            <w:proofErr w:type="spellStart"/>
            <w:r w:rsidRPr="006234A8">
              <w:rPr>
                <w:spacing w:val="-1"/>
                <w:sz w:val="24"/>
                <w:szCs w:val="24"/>
              </w:rPr>
              <w:t>химпроме</w:t>
            </w:r>
            <w:proofErr w:type="spellEnd"/>
            <w:r w:rsidRPr="006234A8">
              <w:rPr>
                <w:spacing w:val="-1"/>
                <w:sz w:val="24"/>
                <w:szCs w:val="24"/>
              </w:rPr>
              <w:t xml:space="preserve"> и др.), «Инвестиционный компас» и др.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7A82FF2" w14:textId="105BBC8D" w:rsidR="00806CC2" w:rsidRPr="007B56A7" w:rsidRDefault="00806CC2" w:rsidP="00BB0055">
            <w:pPr>
              <w:jc w:val="center"/>
              <w:rPr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>К ПМЭФ, ММХФ- 2022, РБК-500 (</w:t>
            </w:r>
            <w:proofErr w:type="spellStart"/>
            <w:proofErr w:type="gramStart"/>
            <w:r w:rsidRPr="006234A8">
              <w:rPr>
                <w:spacing w:val="-1"/>
                <w:sz w:val="24"/>
                <w:szCs w:val="24"/>
              </w:rPr>
              <w:t>подведе</w:t>
            </w:r>
            <w:r w:rsidR="00E84AC4">
              <w:rPr>
                <w:spacing w:val="-1"/>
                <w:sz w:val="24"/>
                <w:szCs w:val="24"/>
              </w:rPr>
              <w:t>-</w:t>
            </w:r>
            <w:r w:rsidRPr="006234A8">
              <w:rPr>
                <w:spacing w:val="-1"/>
                <w:sz w:val="24"/>
                <w:szCs w:val="24"/>
              </w:rPr>
              <w:t>ние</w:t>
            </w:r>
            <w:proofErr w:type="spellEnd"/>
            <w:proofErr w:type="gramEnd"/>
            <w:r w:rsidRPr="006234A8">
              <w:rPr>
                <w:spacing w:val="-1"/>
                <w:sz w:val="24"/>
                <w:szCs w:val="24"/>
              </w:rPr>
              <w:t xml:space="preserve"> итогов года), в течение всего года по запросу компаний РСХ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0A443EB1" w14:textId="1DF0CF6D" w:rsidR="00806CC2" w:rsidRPr="007B56A7" w:rsidRDefault="00806CC2" w:rsidP="00BB0055">
            <w:pPr>
              <w:jc w:val="center"/>
              <w:rPr>
                <w:spacing w:val="-1"/>
                <w:sz w:val="26"/>
                <w:szCs w:val="26"/>
              </w:rPr>
            </w:pPr>
            <w:r w:rsidRPr="006234A8">
              <w:rPr>
                <w:spacing w:val="-1"/>
                <w:sz w:val="24"/>
                <w:szCs w:val="24"/>
              </w:rPr>
              <w:t>Телевидение РБК+, сайт+ журнал</w:t>
            </w:r>
          </w:p>
        </w:tc>
        <w:tc>
          <w:tcPr>
            <w:tcW w:w="3260" w:type="dxa"/>
            <w:shd w:val="clear" w:color="auto" w:fill="auto"/>
          </w:tcPr>
          <w:p w14:paraId="3A523B8D" w14:textId="77777777" w:rsidR="00806CC2" w:rsidRPr="006234A8" w:rsidRDefault="00806CC2" w:rsidP="00C60CC5">
            <w:pPr>
              <w:pStyle w:val="TableParagraph"/>
              <w:spacing w:before="218"/>
              <w:jc w:val="center"/>
              <w:rPr>
                <w:spacing w:val="-1"/>
                <w:sz w:val="24"/>
                <w:szCs w:val="24"/>
              </w:rPr>
            </w:pPr>
            <w:r w:rsidRPr="006234A8">
              <w:rPr>
                <w:spacing w:val="-1"/>
                <w:sz w:val="24"/>
                <w:szCs w:val="24"/>
              </w:rPr>
              <w:t>Петрова Т.А.</w:t>
            </w:r>
          </w:p>
          <w:p w14:paraId="7FC3577A" w14:textId="77777777" w:rsidR="00806CC2" w:rsidRPr="006234A8" w:rsidRDefault="00806CC2" w:rsidP="00C60CC5">
            <w:pPr>
              <w:pStyle w:val="TableParagraph"/>
              <w:spacing w:before="218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6234A8">
              <w:rPr>
                <w:spacing w:val="-1"/>
                <w:sz w:val="24"/>
                <w:szCs w:val="24"/>
              </w:rPr>
              <w:t>Унруе</w:t>
            </w:r>
            <w:proofErr w:type="spellEnd"/>
            <w:r w:rsidRPr="006234A8">
              <w:rPr>
                <w:spacing w:val="-1"/>
                <w:sz w:val="24"/>
                <w:szCs w:val="24"/>
              </w:rPr>
              <w:t xml:space="preserve">  И. О.</w:t>
            </w:r>
          </w:p>
          <w:p w14:paraId="03FFD990" w14:textId="77777777" w:rsidR="00806CC2" w:rsidRPr="006234A8" w:rsidRDefault="00806CC2" w:rsidP="00C60CC5">
            <w:pPr>
              <w:pStyle w:val="TableParagraph"/>
              <w:spacing w:before="218"/>
              <w:jc w:val="center"/>
              <w:rPr>
                <w:spacing w:val="-1"/>
                <w:sz w:val="24"/>
                <w:szCs w:val="24"/>
              </w:rPr>
            </w:pPr>
            <w:r w:rsidRPr="006234A8">
              <w:rPr>
                <w:spacing w:val="-1"/>
                <w:sz w:val="24"/>
                <w:szCs w:val="24"/>
              </w:rPr>
              <w:t>Волкова Ю. В.</w:t>
            </w:r>
          </w:p>
          <w:p w14:paraId="094A0EB5" w14:textId="77777777" w:rsidR="00806CC2" w:rsidRPr="006234A8" w:rsidRDefault="00806CC2" w:rsidP="00C60CC5">
            <w:pPr>
              <w:pStyle w:val="TableParagraph"/>
              <w:spacing w:before="218"/>
              <w:jc w:val="center"/>
              <w:rPr>
                <w:spacing w:val="-1"/>
                <w:sz w:val="24"/>
                <w:szCs w:val="24"/>
              </w:rPr>
            </w:pPr>
            <w:r w:rsidRPr="006234A8">
              <w:rPr>
                <w:spacing w:val="-1"/>
                <w:sz w:val="24"/>
                <w:szCs w:val="24"/>
              </w:rPr>
              <w:t>Руководители пресс- служб компаний РСХ</w:t>
            </w:r>
          </w:p>
          <w:p w14:paraId="7725D5CD" w14:textId="77777777" w:rsidR="00806CC2" w:rsidRPr="007B56A7" w:rsidRDefault="00806CC2" w:rsidP="00BB0055">
            <w:pPr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806CC2" w14:paraId="31015B9F" w14:textId="77777777" w:rsidTr="00B74823">
        <w:trPr>
          <w:trHeight w:val="626"/>
        </w:trPr>
        <w:tc>
          <w:tcPr>
            <w:tcW w:w="567" w:type="dxa"/>
          </w:tcPr>
          <w:p w14:paraId="4A04B8D2" w14:textId="60953ACE" w:rsidR="00806CC2" w:rsidRDefault="00E84AC4" w:rsidP="00BB005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3233252F" w14:textId="06E54F6F" w:rsidR="00806CC2" w:rsidRPr="007B56A7" w:rsidRDefault="00806CC2" w:rsidP="00BB0055">
            <w:pPr>
              <w:pStyle w:val="TableParagraph"/>
              <w:spacing w:line="265" w:lineRule="exact"/>
              <w:ind w:left="198"/>
              <w:jc w:val="center"/>
              <w:rPr>
                <w:b/>
                <w:spacing w:val="-1"/>
                <w:sz w:val="26"/>
                <w:szCs w:val="26"/>
              </w:rPr>
            </w:pPr>
            <w:r w:rsidRPr="00ED027A">
              <w:rPr>
                <w:spacing w:val="-1"/>
                <w:sz w:val="24"/>
                <w:szCs w:val="24"/>
              </w:rPr>
              <w:t xml:space="preserve">Спецпроекты с ТАСС по популяризации химии, а также деятельности компаний </w:t>
            </w:r>
            <w:proofErr w:type="spellStart"/>
            <w:r w:rsidRPr="00ED027A">
              <w:rPr>
                <w:spacing w:val="-1"/>
                <w:sz w:val="24"/>
                <w:szCs w:val="24"/>
              </w:rPr>
              <w:t>химпрома</w:t>
            </w:r>
            <w:proofErr w:type="spellEnd"/>
            <w:r w:rsidRPr="00ED027A">
              <w:rPr>
                <w:spacing w:val="-1"/>
                <w:sz w:val="24"/>
                <w:szCs w:val="24"/>
              </w:rPr>
              <w:t xml:space="preserve"> в сегментах социальной, спортивной и культурной жизни общества, а также развитии волонтерского движения  и благотворительности в России.</w:t>
            </w:r>
          </w:p>
        </w:tc>
        <w:tc>
          <w:tcPr>
            <w:tcW w:w="1418" w:type="dxa"/>
          </w:tcPr>
          <w:p w14:paraId="6F264E31" w14:textId="26250D5F" w:rsidR="00806CC2" w:rsidRPr="007B56A7" w:rsidRDefault="00806CC2" w:rsidP="00BB0055">
            <w:pPr>
              <w:pStyle w:val="TableParagraph"/>
              <w:spacing w:line="265" w:lineRule="exact"/>
              <w:ind w:left="198"/>
              <w:jc w:val="center"/>
              <w:rPr>
                <w:spacing w:val="-1"/>
                <w:sz w:val="26"/>
                <w:szCs w:val="26"/>
              </w:rPr>
            </w:pPr>
            <w:r w:rsidRPr="00ED027A">
              <w:rPr>
                <w:spacing w:val="-1"/>
                <w:sz w:val="24"/>
                <w:szCs w:val="24"/>
              </w:rPr>
              <w:t>В течение года по запросам компаний РСХ</w:t>
            </w:r>
          </w:p>
        </w:tc>
        <w:tc>
          <w:tcPr>
            <w:tcW w:w="3118" w:type="dxa"/>
            <w:gridSpan w:val="3"/>
          </w:tcPr>
          <w:p w14:paraId="2B92B100" w14:textId="767ECA41" w:rsidR="00806CC2" w:rsidRPr="007B56A7" w:rsidRDefault="00806CC2" w:rsidP="00BB0055">
            <w:pPr>
              <w:pStyle w:val="TableParagraph"/>
              <w:spacing w:line="265" w:lineRule="exact"/>
              <w:ind w:left="198" w:right="438"/>
              <w:jc w:val="center"/>
              <w:rPr>
                <w:spacing w:val="-1"/>
                <w:sz w:val="26"/>
                <w:szCs w:val="26"/>
              </w:rPr>
            </w:pPr>
            <w:r w:rsidRPr="00ED027A">
              <w:rPr>
                <w:spacing w:val="-1"/>
                <w:sz w:val="24"/>
                <w:szCs w:val="24"/>
              </w:rPr>
              <w:t>Площадки tass.ru tass.com (Русская и англоязычная площадки ТАСС)</w:t>
            </w:r>
          </w:p>
        </w:tc>
        <w:tc>
          <w:tcPr>
            <w:tcW w:w="3260" w:type="dxa"/>
          </w:tcPr>
          <w:p w14:paraId="05582586" w14:textId="35B2B3E0" w:rsidR="00806CC2" w:rsidRDefault="00806CC2" w:rsidP="00806CC2">
            <w:pPr>
              <w:pStyle w:val="TableParagraph"/>
              <w:spacing w:before="21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</w:t>
            </w:r>
            <w:r w:rsidRPr="00ED027A">
              <w:rPr>
                <w:spacing w:val="-1"/>
                <w:sz w:val="24"/>
                <w:szCs w:val="24"/>
              </w:rPr>
              <w:t>Петрова Т.А.</w:t>
            </w:r>
          </w:p>
          <w:p w14:paraId="29ECAC20" w14:textId="23AB62A2" w:rsidR="00806CC2" w:rsidRPr="00ED027A" w:rsidRDefault="00806CC2" w:rsidP="00806CC2">
            <w:pPr>
              <w:pStyle w:val="TableParagraph"/>
              <w:spacing w:before="21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</w:t>
            </w:r>
            <w:proofErr w:type="spellStart"/>
            <w:r w:rsidRPr="00ED027A">
              <w:rPr>
                <w:spacing w:val="-1"/>
                <w:sz w:val="24"/>
                <w:szCs w:val="24"/>
              </w:rPr>
              <w:t>Ирэна</w:t>
            </w:r>
            <w:proofErr w:type="spellEnd"/>
            <w:r w:rsidRPr="00ED02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027A">
              <w:rPr>
                <w:spacing w:val="-1"/>
                <w:sz w:val="24"/>
                <w:szCs w:val="24"/>
              </w:rPr>
              <w:t>Табакопуло</w:t>
            </w:r>
            <w:proofErr w:type="spellEnd"/>
          </w:p>
          <w:p w14:paraId="69385427" w14:textId="77940A62" w:rsidR="00806CC2" w:rsidRPr="007B56A7" w:rsidRDefault="00806CC2" w:rsidP="00806CC2">
            <w:pPr>
              <w:pStyle w:val="TableParagraph"/>
              <w:spacing w:line="265" w:lineRule="exact"/>
              <w:ind w:left="470" w:right="721"/>
              <w:jc w:val="center"/>
              <w:rPr>
                <w:spacing w:val="-1"/>
                <w:sz w:val="26"/>
                <w:szCs w:val="26"/>
              </w:rPr>
            </w:pPr>
            <w:r w:rsidRPr="00ED027A">
              <w:rPr>
                <w:spacing w:val="-1"/>
                <w:sz w:val="24"/>
                <w:szCs w:val="24"/>
              </w:rPr>
              <w:t>Руководители пресс-служб компаний РСХ</w:t>
            </w:r>
          </w:p>
        </w:tc>
      </w:tr>
    </w:tbl>
    <w:p w14:paraId="01E753B2" w14:textId="77777777" w:rsidR="00C53FD9" w:rsidRPr="007B56A7" w:rsidRDefault="00C53FD9" w:rsidP="00ED027A">
      <w:pPr>
        <w:spacing w:line="268" w:lineRule="exact"/>
        <w:jc w:val="center"/>
        <w:rPr>
          <w:b/>
          <w:sz w:val="26"/>
          <w:szCs w:val="26"/>
        </w:rPr>
      </w:pPr>
    </w:p>
    <w:sectPr w:rsidR="00C53FD9" w:rsidRPr="007B56A7">
      <w:pgSz w:w="16860" w:h="11930" w:orient="landscape"/>
      <w:pgMar w:top="820" w:right="880" w:bottom="1140" w:left="102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3F23" w14:textId="77777777" w:rsidR="00D55CA5" w:rsidRDefault="00D55CA5">
      <w:r>
        <w:separator/>
      </w:r>
    </w:p>
  </w:endnote>
  <w:endnote w:type="continuationSeparator" w:id="0">
    <w:p w14:paraId="337D9D36" w14:textId="77777777" w:rsidR="00D55CA5" w:rsidRDefault="00D5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445338"/>
      <w:docPartObj>
        <w:docPartGallery w:val="Page Numbers (Bottom of Page)"/>
        <w:docPartUnique/>
      </w:docPartObj>
    </w:sdtPr>
    <w:sdtEndPr/>
    <w:sdtContent>
      <w:p w14:paraId="54ACE303" w14:textId="69A03703" w:rsidR="006234A8" w:rsidRDefault="006234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41">
          <w:rPr>
            <w:noProof/>
          </w:rPr>
          <w:t>1</w:t>
        </w:r>
        <w:r>
          <w:fldChar w:fldCharType="end"/>
        </w:r>
      </w:p>
    </w:sdtContent>
  </w:sdt>
  <w:p w14:paraId="078DCD4C" w14:textId="77777777" w:rsidR="006234A8" w:rsidRDefault="006234A8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A8FD" w14:textId="77777777" w:rsidR="00D55CA5" w:rsidRDefault="00D55CA5">
      <w:r>
        <w:separator/>
      </w:r>
    </w:p>
  </w:footnote>
  <w:footnote w:type="continuationSeparator" w:id="0">
    <w:p w14:paraId="3F2499F9" w14:textId="77777777" w:rsidR="00D55CA5" w:rsidRDefault="00D5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B70"/>
    <w:multiLevelType w:val="hybridMultilevel"/>
    <w:tmpl w:val="C6DC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248B"/>
    <w:multiLevelType w:val="hybridMultilevel"/>
    <w:tmpl w:val="2D7445E6"/>
    <w:lvl w:ilvl="0" w:tplc="F4143B3E">
      <w:numFmt w:val="bullet"/>
      <w:lvlText w:val="-"/>
      <w:lvlJc w:val="left"/>
      <w:pPr>
        <w:ind w:left="14" w:hanging="164"/>
      </w:pPr>
      <w:rPr>
        <w:rFonts w:hint="default"/>
        <w:w w:val="100"/>
        <w:lang w:val="ru-RU" w:eastAsia="en-US" w:bidi="ar-SA"/>
      </w:rPr>
    </w:lvl>
    <w:lvl w:ilvl="1" w:tplc="10A00802">
      <w:numFmt w:val="bullet"/>
      <w:lvlText w:val="•"/>
      <w:lvlJc w:val="left"/>
      <w:pPr>
        <w:ind w:left="583" w:hanging="164"/>
      </w:pPr>
      <w:rPr>
        <w:rFonts w:hint="default"/>
        <w:lang w:val="ru-RU" w:eastAsia="en-US" w:bidi="ar-SA"/>
      </w:rPr>
    </w:lvl>
    <w:lvl w:ilvl="2" w:tplc="AAC6DA58">
      <w:numFmt w:val="bullet"/>
      <w:lvlText w:val="•"/>
      <w:lvlJc w:val="left"/>
      <w:pPr>
        <w:ind w:left="1147" w:hanging="164"/>
      </w:pPr>
      <w:rPr>
        <w:rFonts w:hint="default"/>
        <w:lang w:val="ru-RU" w:eastAsia="en-US" w:bidi="ar-SA"/>
      </w:rPr>
    </w:lvl>
    <w:lvl w:ilvl="3" w:tplc="DAC2E388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4" w:tplc="8D8EEEFE">
      <w:numFmt w:val="bullet"/>
      <w:lvlText w:val="•"/>
      <w:lvlJc w:val="left"/>
      <w:pPr>
        <w:ind w:left="2275" w:hanging="164"/>
      </w:pPr>
      <w:rPr>
        <w:rFonts w:hint="default"/>
        <w:lang w:val="ru-RU" w:eastAsia="en-US" w:bidi="ar-SA"/>
      </w:rPr>
    </w:lvl>
    <w:lvl w:ilvl="5" w:tplc="3F9C9968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  <w:lvl w:ilvl="6" w:tplc="C158ED88">
      <w:numFmt w:val="bullet"/>
      <w:lvlText w:val="•"/>
      <w:lvlJc w:val="left"/>
      <w:pPr>
        <w:ind w:left="3403" w:hanging="164"/>
      </w:pPr>
      <w:rPr>
        <w:rFonts w:hint="default"/>
        <w:lang w:val="ru-RU" w:eastAsia="en-US" w:bidi="ar-SA"/>
      </w:rPr>
    </w:lvl>
    <w:lvl w:ilvl="7" w:tplc="21F4D0FC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8" w:tplc="D746329C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</w:abstractNum>
  <w:abstractNum w:abstractNumId="2">
    <w:nsid w:val="61B8123E"/>
    <w:multiLevelType w:val="hybridMultilevel"/>
    <w:tmpl w:val="FCA8454C"/>
    <w:lvl w:ilvl="0" w:tplc="EB2A2FCE">
      <w:numFmt w:val="bullet"/>
      <w:lvlText w:val="-"/>
      <w:lvlJc w:val="left"/>
      <w:pPr>
        <w:ind w:left="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E2B51A">
      <w:numFmt w:val="bullet"/>
      <w:lvlText w:val="•"/>
      <w:lvlJc w:val="left"/>
      <w:pPr>
        <w:ind w:left="598" w:hanging="144"/>
      </w:pPr>
      <w:rPr>
        <w:rFonts w:hint="default"/>
        <w:lang w:val="ru-RU" w:eastAsia="en-US" w:bidi="ar-SA"/>
      </w:rPr>
    </w:lvl>
    <w:lvl w:ilvl="2" w:tplc="549EA87A">
      <w:numFmt w:val="bullet"/>
      <w:lvlText w:val="•"/>
      <w:lvlJc w:val="left"/>
      <w:pPr>
        <w:ind w:left="1176" w:hanging="144"/>
      </w:pPr>
      <w:rPr>
        <w:rFonts w:hint="default"/>
        <w:lang w:val="ru-RU" w:eastAsia="en-US" w:bidi="ar-SA"/>
      </w:rPr>
    </w:lvl>
    <w:lvl w:ilvl="3" w:tplc="FF8EA004">
      <w:numFmt w:val="bullet"/>
      <w:lvlText w:val="•"/>
      <w:lvlJc w:val="left"/>
      <w:pPr>
        <w:ind w:left="1754" w:hanging="144"/>
      </w:pPr>
      <w:rPr>
        <w:rFonts w:hint="default"/>
        <w:lang w:val="ru-RU" w:eastAsia="en-US" w:bidi="ar-SA"/>
      </w:rPr>
    </w:lvl>
    <w:lvl w:ilvl="4" w:tplc="4AEE0878">
      <w:numFmt w:val="bullet"/>
      <w:lvlText w:val="•"/>
      <w:lvlJc w:val="left"/>
      <w:pPr>
        <w:ind w:left="2332" w:hanging="144"/>
      </w:pPr>
      <w:rPr>
        <w:rFonts w:hint="default"/>
        <w:lang w:val="ru-RU" w:eastAsia="en-US" w:bidi="ar-SA"/>
      </w:rPr>
    </w:lvl>
    <w:lvl w:ilvl="5" w:tplc="30A23AE0">
      <w:numFmt w:val="bullet"/>
      <w:lvlText w:val="•"/>
      <w:lvlJc w:val="left"/>
      <w:pPr>
        <w:ind w:left="2911" w:hanging="144"/>
      </w:pPr>
      <w:rPr>
        <w:rFonts w:hint="default"/>
        <w:lang w:val="ru-RU" w:eastAsia="en-US" w:bidi="ar-SA"/>
      </w:rPr>
    </w:lvl>
    <w:lvl w:ilvl="6" w:tplc="069016D2">
      <w:numFmt w:val="bullet"/>
      <w:lvlText w:val="•"/>
      <w:lvlJc w:val="left"/>
      <w:pPr>
        <w:ind w:left="3489" w:hanging="144"/>
      </w:pPr>
      <w:rPr>
        <w:rFonts w:hint="default"/>
        <w:lang w:val="ru-RU" w:eastAsia="en-US" w:bidi="ar-SA"/>
      </w:rPr>
    </w:lvl>
    <w:lvl w:ilvl="7" w:tplc="BC7C7B08">
      <w:numFmt w:val="bullet"/>
      <w:lvlText w:val="•"/>
      <w:lvlJc w:val="left"/>
      <w:pPr>
        <w:ind w:left="4067" w:hanging="144"/>
      </w:pPr>
      <w:rPr>
        <w:rFonts w:hint="default"/>
        <w:lang w:val="ru-RU" w:eastAsia="en-US" w:bidi="ar-SA"/>
      </w:rPr>
    </w:lvl>
    <w:lvl w:ilvl="8" w:tplc="4A4843DC">
      <w:numFmt w:val="bullet"/>
      <w:lvlText w:val="•"/>
      <w:lvlJc w:val="left"/>
      <w:pPr>
        <w:ind w:left="4645" w:hanging="144"/>
      </w:pPr>
      <w:rPr>
        <w:rFonts w:hint="default"/>
        <w:lang w:val="ru-RU" w:eastAsia="en-US" w:bidi="ar-SA"/>
      </w:rPr>
    </w:lvl>
  </w:abstractNum>
  <w:abstractNum w:abstractNumId="3">
    <w:nsid w:val="733045A6"/>
    <w:multiLevelType w:val="hybridMultilevel"/>
    <w:tmpl w:val="6A20BF3C"/>
    <w:lvl w:ilvl="0" w:tplc="178CAD84">
      <w:numFmt w:val="bullet"/>
      <w:lvlText w:val="-"/>
      <w:lvlJc w:val="left"/>
      <w:pPr>
        <w:ind w:left="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1A4972">
      <w:numFmt w:val="bullet"/>
      <w:lvlText w:val="•"/>
      <w:lvlJc w:val="left"/>
      <w:pPr>
        <w:ind w:left="598" w:hanging="140"/>
      </w:pPr>
      <w:rPr>
        <w:rFonts w:hint="default"/>
        <w:lang w:val="ru-RU" w:eastAsia="en-US" w:bidi="ar-SA"/>
      </w:rPr>
    </w:lvl>
    <w:lvl w:ilvl="2" w:tplc="2A9E5E32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3" w:tplc="0EB23318">
      <w:numFmt w:val="bullet"/>
      <w:lvlText w:val="•"/>
      <w:lvlJc w:val="left"/>
      <w:pPr>
        <w:ind w:left="1754" w:hanging="140"/>
      </w:pPr>
      <w:rPr>
        <w:rFonts w:hint="default"/>
        <w:lang w:val="ru-RU" w:eastAsia="en-US" w:bidi="ar-SA"/>
      </w:rPr>
    </w:lvl>
    <w:lvl w:ilvl="4" w:tplc="ADBED338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5" w:tplc="A6E083E0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6" w:tplc="ADA8827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7" w:tplc="8418006E">
      <w:numFmt w:val="bullet"/>
      <w:lvlText w:val="•"/>
      <w:lvlJc w:val="left"/>
      <w:pPr>
        <w:ind w:left="4067" w:hanging="140"/>
      </w:pPr>
      <w:rPr>
        <w:rFonts w:hint="default"/>
        <w:lang w:val="ru-RU" w:eastAsia="en-US" w:bidi="ar-SA"/>
      </w:rPr>
    </w:lvl>
    <w:lvl w:ilvl="8" w:tplc="FA703D02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4">
    <w:nsid w:val="73735792"/>
    <w:multiLevelType w:val="hybridMultilevel"/>
    <w:tmpl w:val="9A2C2B28"/>
    <w:lvl w:ilvl="0" w:tplc="0EC84F9C">
      <w:numFmt w:val="bullet"/>
      <w:lvlText w:val="-"/>
      <w:lvlJc w:val="left"/>
      <w:pPr>
        <w:ind w:left="14" w:hanging="3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86E72C8">
      <w:numFmt w:val="bullet"/>
      <w:lvlText w:val="•"/>
      <w:lvlJc w:val="left"/>
      <w:pPr>
        <w:ind w:left="583" w:hanging="384"/>
      </w:pPr>
      <w:rPr>
        <w:rFonts w:hint="default"/>
        <w:lang w:val="ru-RU" w:eastAsia="en-US" w:bidi="ar-SA"/>
      </w:rPr>
    </w:lvl>
    <w:lvl w:ilvl="2" w:tplc="C32A9D1C">
      <w:numFmt w:val="bullet"/>
      <w:lvlText w:val="•"/>
      <w:lvlJc w:val="left"/>
      <w:pPr>
        <w:ind w:left="1147" w:hanging="384"/>
      </w:pPr>
      <w:rPr>
        <w:rFonts w:hint="default"/>
        <w:lang w:val="ru-RU" w:eastAsia="en-US" w:bidi="ar-SA"/>
      </w:rPr>
    </w:lvl>
    <w:lvl w:ilvl="3" w:tplc="ED10FD5A">
      <w:numFmt w:val="bullet"/>
      <w:lvlText w:val="•"/>
      <w:lvlJc w:val="left"/>
      <w:pPr>
        <w:ind w:left="1711" w:hanging="384"/>
      </w:pPr>
      <w:rPr>
        <w:rFonts w:hint="default"/>
        <w:lang w:val="ru-RU" w:eastAsia="en-US" w:bidi="ar-SA"/>
      </w:rPr>
    </w:lvl>
    <w:lvl w:ilvl="4" w:tplc="159456FA">
      <w:numFmt w:val="bullet"/>
      <w:lvlText w:val="•"/>
      <w:lvlJc w:val="left"/>
      <w:pPr>
        <w:ind w:left="2275" w:hanging="384"/>
      </w:pPr>
      <w:rPr>
        <w:rFonts w:hint="default"/>
        <w:lang w:val="ru-RU" w:eastAsia="en-US" w:bidi="ar-SA"/>
      </w:rPr>
    </w:lvl>
    <w:lvl w:ilvl="5" w:tplc="0D8633A0">
      <w:numFmt w:val="bullet"/>
      <w:lvlText w:val="•"/>
      <w:lvlJc w:val="left"/>
      <w:pPr>
        <w:ind w:left="2839" w:hanging="384"/>
      </w:pPr>
      <w:rPr>
        <w:rFonts w:hint="default"/>
        <w:lang w:val="ru-RU" w:eastAsia="en-US" w:bidi="ar-SA"/>
      </w:rPr>
    </w:lvl>
    <w:lvl w:ilvl="6" w:tplc="EF18F706">
      <w:numFmt w:val="bullet"/>
      <w:lvlText w:val="•"/>
      <w:lvlJc w:val="left"/>
      <w:pPr>
        <w:ind w:left="3403" w:hanging="384"/>
      </w:pPr>
      <w:rPr>
        <w:rFonts w:hint="default"/>
        <w:lang w:val="ru-RU" w:eastAsia="en-US" w:bidi="ar-SA"/>
      </w:rPr>
    </w:lvl>
    <w:lvl w:ilvl="7" w:tplc="48B6E5EC">
      <w:numFmt w:val="bullet"/>
      <w:lvlText w:val="•"/>
      <w:lvlJc w:val="left"/>
      <w:pPr>
        <w:ind w:left="3967" w:hanging="384"/>
      </w:pPr>
      <w:rPr>
        <w:rFonts w:hint="default"/>
        <w:lang w:val="ru-RU" w:eastAsia="en-US" w:bidi="ar-SA"/>
      </w:rPr>
    </w:lvl>
    <w:lvl w:ilvl="8" w:tplc="30EEA1EC">
      <w:numFmt w:val="bullet"/>
      <w:lvlText w:val="•"/>
      <w:lvlJc w:val="left"/>
      <w:pPr>
        <w:ind w:left="4531" w:hanging="3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07"/>
    <w:rsid w:val="0006144D"/>
    <w:rsid w:val="00063CD3"/>
    <w:rsid w:val="00065865"/>
    <w:rsid w:val="00087771"/>
    <w:rsid w:val="00087B09"/>
    <w:rsid w:val="00091689"/>
    <w:rsid w:val="000B4228"/>
    <w:rsid w:val="000B54BA"/>
    <w:rsid w:val="000B7E85"/>
    <w:rsid w:val="000C17A1"/>
    <w:rsid w:val="000D1BD2"/>
    <w:rsid w:val="000E419D"/>
    <w:rsid w:val="0011324B"/>
    <w:rsid w:val="00123A93"/>
    <w:rsid w:val="001303B8"/>
    <w:rsid w:val="00131C18"/>
    <w:rsid w:val="00160BF6"/>
    <w:rsid w:val="00172A13"/>
    <w:rsid w:val="00186B92"/>
    <w:rsid w:val="001959E8"/>
    <w:rsid w:val="001A4AB8"/>
    <w:rsid w:val="001A4DA5"/>
    <w:rsid w:val="001A560D"/>
    <w:rsid w:val="001B1E7E"/>
    <w:rsid w:val="001C02AA"/>
    <w:rsid w:val="001D6C6A"/>
    <w:rsid w:val="001F24D6"/>
    <w:rsid w:val="002048DE"/>
    <w:rsid w:val="00206E7C"/>
    <w:rsid w:val="00211EF8"/>
    <w:rsid w:val="00226667"/>
    <w:rsid w:val="00252173"/>
    <w:rsid w:val="0028033C"/>
    <w:rsid w:val="002A35BF"/>
    <w:rsid w:val="002B2B47"/>
    <w:rsid w:val="002B2B9B"/>
    <w:rsid w:val="002C201D"/>
    <w:rsid w:val="002F2B1E"/>
    <w:rsid w:val="00311507"/>
    <w:rsid w:val="00376729"/>
    <w:rsid w:val="003A1A20"/>
    <w:rsid w:val="003D4B15"/>
    <w:rsid w:val="003E469C"/>
    <w:rsid w:val="003F309D"/>
    <w:rsid w:val="003F31DD"/>
    <w:rsid w:val="003F6CE6"/>
    <w:rsid w:val="00407B5A"/>
    <w:rsid w:val="004116B6"/>
    <w:rsid w:val="004267ED"/>
    <w:rsid w:val="00441FC5"/>
    <w:rsid w:val="00453047"/>
    <w:rsid w:val="00454A74"/>
    <w:rsid w:val="00481867"/>
    <w:rsid w:val="004A3B69"/>
    <w:rsid w:val="004C454E"/>
    <w:rsid w:val="004C48C1"/>
    <w:rsid w:val="004D1DB4"/>
    <w:rsid w:val="004D6D08"/>
    <w:rsid w:val="004E5B3E"/>
    <w:rsid w:val="004F2C20"/>
    <w:rsid w:val="004F5AEF"/>
    <w:rsid w:val="00502566"/>
    <w:rsid w:val="0051139B"/>
    <w:rsid w:val="005525F4"/>
    <w:rsid w:val="00583A8C"/>
    <w:rsid w:val="005A25EB"/>
    <w:rsid w:val="005B482A"/>
    <w:rsid w:val="005C61ED"/>
    <w:rsid w:val="005E2F78"/>
    <w:rsid w:val="006041BB"/>
    <w:rsid w:val="00604F26"/>
    <w:rsid w:val="00620A6C"/>
    <w:rsid w:val="006234A8"/>
    <w:rsid w:val="00640617"/>
    <w:rsid w:val="00655345"/>
    <w:rsid w:val="00667DFB"/>
    <w:rsid w:val="00682964"/>
    <w:rsid w:val="00684712"/>
    <w:rsid w:val="006847CB"/>
    <w:rsid w:val="0068562E"/>
    <w:rsid w:val="00695801"/>
    <w:rsid w:val="006A2D35"/>
    <w:rsid w:val="006A3962"/>
    <w:rsid w:val="006C2CEC"/>
    <w:rsid w:val="006D65BC"/>
    <w:rsid w:val="006E570D"/>
    <w:rsid w:val="0074002C"/>
    <w:rsid w:val="00753378"/>
    <w:rsid w:val="007649E7"/>
    <w:rsid w:val="007B56A7"/>
    <w:rsid w:val="007C3D13"/>
    <w:rsid w:val="007D5F2D"/>
    <w:rsid w:val="007F2DF8"/>
    <w:rsid w:val="00806CC2"/>
    <w:rsid w:val="008453E2"/>
    <w:rsid w:val="0085117F"/>
    <w:rsid w:val="00855C33"/>
    <w:rsid w:val="0086206C"/>
    <w:rsid w:val="008C3BD0"/>
    <w:rsid w:val="008E115F"/>
    <w:rsid w:val="008F5D45"/>
    <w:rsid w:val="008F774B"/>
    <w:rsid w:val="009159ED"/>
    <w:rsid w:val="009163AA"/>
    <w:rsid w:val="009338FB"/>
    <w:rsid w:val="00935882"/>
    <w:rsid w:val="00944BB5"/>
    <w:rsid w:val="00970BF3"/>
    <w:rsid w:val="009713CC"/>
    <w:rsid w:val="009A11B8"/>
    <w:rsid w:val="00A01CD0"/>
    <w:rsid w:val="00A0709C"/>
    <w:rsid w:val="00A210D6"/>
    <w:rsid w:val="00A41ACE"/>
    <w:rsid w:val="00A43C48"/>
    <w:rsid w:val="00A54746"/>
    <w:rsid w:val="00A74AFA"/>
    <w:rsid w:val="00A85DBB"/>
    <w:rsid w:val="00AB33FE"/>
    <w:rsid w:val="00AF1ABC"/>
    <w:rsid w:val="00B15A7A"/>
    <w:rsid w:val="00B16426"/>
    <w:rsid w:val="00B46816"/>
    <w:rsid w:val="00B50AFE"/>
    <w:rsid w:val="00B672C0"/>
    <w:rsid w:val="00B74823"/>
    <w:rsid w:val="00B772E4"/>
    <w:rsid w:val="00BB0055"/>
    <w:rsid w:val="00BB50D0"/>
    <w:rsid w:val="00BB5ABF"/>
    <w:rsid w:val="00BB627E"/>
    <w:rsid w:val="00BE58C0"/>
    <w:rsid w:val="00BE75FC"/>
    <w:rsid w:val="00C17534"/>
    <w:rsid w:val="00C203D1"/>
    <w:rsid w:val="00C31641"/>
    <w:rsid w:val="00C53FD9"/>
    <w:rsid w:val="00C54DEA"/>
    <w:rsid w:val="00C65330"/>
    <w:rsid w:val="00C92547"/>
    <w:rsid w:val="00C94461"/>
    <w:rsid w:val="00C9525C"/>
    <w:rsid w:val="00CA0958"/>
    <w:rsid w:val="00CA1FBE"/>
    <w:rsid w:val="00CA66E1"/>
    <w:rsid w:val="00CC24FE"/>
    <w:rsid w:val="00D13E14"/>
    <w:rsid w:val="00D375E9"/>
    <w:rsid w:val="00D5440D"/>
    <w:rsid w:val="00D55CA5"/>
    <w:rsid w:val="00D9162C"/>
    <w:rsid w:val="00DD297D"/>
    <w:rsid w:val="00DF4663"/>
    <w:rsid w:val="00E04804"/>
    <w:rsid w:val="00E072B7"/>
    <w:rsid w:val="00E41091"/>
    <w:rsid w:val="00E41510"/>
    <w:rsid w:val="00E4719F"/>
    <w:rsid w:val="00E732D1"/>
    <w:rsid w:val="00E84AC4"/>
    <w:rsid w:val="00EA585A"/>
    <w:rsid w:val="00EB354D"/>
    <w:rsid w:val="00EC2AE1"/>
    <w:rsid w:val="00ED027A"/>
    <w:rsid w:val="00F478B5"/>
    <w:rsid w:val="00F815E9"/>
    <w:rsid w:val="00F93645"/>
    <w:rsid w:val="00FD7118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F2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195" w:right="2330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7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B5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7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B5A"/>
    <w:rPr>
      <w:rFonts w:ascii="Times New Roman" w:eastAsia="Times New Roman" w:hAnsi="Times New Roman" w:cs="Times New Roman"/>
      <w:lang w:val="ru-RU"/>
    </w:rPr>
  </w:style>
  <w:style w:type="table" w:customStyle="1" w:styleId="11">
    <w:name w:val="Таблица простая 11"/>
    <w:basedOn w:val="a1"/>
    <w:uiPriority w:val="41"/>
    <w:rsid w:val="00A210D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A210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511">
    <w:name w:val="Таблица-сетка 5 темная — акцент 11"/>
    <w:basedOn w:val="a1"/>
    <w:uiPriority w:val="50"/>
    <w:rsid w:val="00A210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31">
    <w:name w:val="Таблица-сетка 5 темная — акцент 31"/>
    <w:basedOn w:val="a1"/>
    <w:uiPriority w:val="50"/>
    <w:rsid w:val="00A210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aa">
    <w:name w:val="Table Grid"/>
    <w:basedOn w:val="a1"/>
    <w:uiPriority w:val="59"/>
    <w:rsid w:val="00A21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">
    <w:name w:val="Список-таблица 5 темная — акцент 21"/>
    <w:basedOn w:val="a1"/>
    <w:uiPriority w:val="50"/>
    <w:rsid w:val="00A210D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451">
    <w:name w:val="Список-таблица 4 — акцент 51"/>
    <w:basedOn w:val="a1"/>
    <w:uiPriority w:val="49"/>
    <w:rsid w:val="00A210D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Strong"/>
    <w:basedOn w:val="a0"/>
    <w:uiPriority w:val="22"/>
    <w:qFormat/>
    <w:rsid w:val="006A39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18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8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195" w:right="2330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7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B5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7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B5A"/>
    <w:rPr>
      <w:rFonts w:ascii="Times New Roman" w:eastAsia="Times New Roman" w:hAnsi="Times New Roman" w:cs="Times New Roman"/>
      <w:lang w:val="ru-RU"/>
    </w:rPr>
  </w:style>
  <w:style w:type="table" w:customStyle="1" w:styleId="11">
    <w:name w:val="Таблица простая 11"/>
    <w:basedOn w:val="a1"/>
    <w:uiPriority w:val="41"/>
    <w:rsid w:val="00A210D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A210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511">
    <w:name w:val="Таблица-сетка 5 темная — акцент 11"/>
    <w:basedOn w:val="a1"/>
    <w:uiPriority w:val="50"/>
    <w:rsid w:val="00A210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31">
    <w:name w:val="Таблица-сетка 5 темная — акцент 31"/>
    <w:basedOn w:val="a1"/>
    <w:uiPriority w:val="50"/>
    <w:rsid w:val="00A210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aa">
    <w:name w:val="Table Grid"/>
    <w:basedOn w:val="a1"/>
    <w:uiPriority w:val="59"/>
    <w:rsid w:val="00A21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">
    <w:name w:val="Список-таблица 5 темная — акцент 21"/>
    <w:basedOn w:val="a1"/>
    <w:uiPriority w:val="50"/>
    <w:rsid w:val="00A210D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451">
    <w:name w:val="Список-таблица 4 — акцент 51"/>
    <w:basedOn w:val="a1"/>
    <w:uiPriority w:val="49"/>
    <w:rsid w:val="00A210D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Strong"/>
    <w:basedOn w:val="a0"/>
    <w:uiPriority w:val="22"/>
    <w:qFormat/>
    <w:rsid w:val="006A39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18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8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28C6-6848-4525-AB7E-DF0D3E05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Бухгалтер</cp:lastModifiedBy>
  <cp:revision>2</cp:revision>
  <cp:lastPrinted>2022-01-12T07:22:00Z</cp:lastPrinted>
  <dcterms:created xsi:type="dcterms:W3CDTF">2022-01-27T06:58:00Z</dcterms:created>
  <dcterms:modified xsi:type="dcterms:W3CDTF">2022-01-27T06:58:00Z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